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62993" w14:textId="3E9333DF" w:rsidR="004E4B48" w:rsidRDefault="00000000">
      <w:pPr>
        <w:spacing w:line="360" w:lineRule="auto"/>
        <w:jc w:val="center"/>
        <w:outlineLvl w:val="0"/>
        <w:rPr>
          <w:rFonts w:ascii="方正小标宋简体" w:eastAsia="方正小标宋简体" w:hAnsi="方正小标宋简体"/>
          <w:color w:val="0D0D0D"/>
          <w:sz w:val="40"/>
          <w:szCs w:val="36"/>
        </w:rPr>
      </w:pPr>
      <w:r>
        <w:rPr>
          <w:rFonts w:ascii="方正小标宋简体" w:eastAsia="方正小标宋简体" w:hAnsi="方正小标宋简体"/>
          <w:color w:val="0D0D0D"/>
          <w:sz w:val="40"/>
          <w:szCs w:val="36"/>
        </w:rPr>
        <w:t>202</w:t>
      </w:r>
      <w:r>
        <w:rPr>
          <w:rFonts w:ascii="方正小标宋简体" w:eastAsia="方正小标宋简体" w:hAnsi="方正小标宋简体" w:hint="eastAsia"/>
          <w:color w:val="0D0D0D"/>
          <w:sz w:val="40"/>
          <w:szCs w:val="36"/>
        </w:rPr>
        <w:t>3年北京市科学技术</w:t>
      </w:r>
      <w:r w:rsidR="009C7B9D">
        <w:rPr>
          <w:rFonts w:ascii="方正小标宋简体" w:eastAsia="方正小标宋简体" w:hAnsi="方正小标宋简体" w:hint="eastAsia"/>
          <w:color w:val="0D0D0D"/>
          <w:sz w:val="40"/>
          <w:szCs w:val="36"/>
        </w:rPr>
        <w:t>发明</w:t>
      </w:r>
      <w:r>
        <w:rPr>
          <w:rFonts w:ascii="方正小标宋简体" w:eastAsia="方正小标宋简体" w:hAnsi="方正小标宋简体" w:hint="eastAsia"/>
          <w:color w:val="0D0D0D"/>
          <w:sz w:val="40"/>
          <w:szCs w:val="36"/>
        </w:rPr>
        <w:t>奖提名公示内容</w:t>
      </w:r>
    </w:p>
    <w:p w14:paraId="2735B6CF" w14:textId="77777777" w:rsidR="004E4B48" w:rsidRDefault="004E4B48">
      <w:pPr>
        <w:spacing w:beforeLines="50" w:before="156"/>
        <w:jc w:val="left"/>
        <w:rPr>
          <w:rFonts w:ascii="仿宋_GB2312" w:eastAsia="仿宋_GB2312"/>
          <w:b/>
          <w:bCs/>
          <w:sz w:val="32"/>
          <w:szCs w:val="28"/>
        </w:rPr>
      </w:pPr>
    </w:p>
    <w:p w14:paraId="3401C414" w14:textId="7C79C734" w:rsidR="004E4B48" w:rsidRDefault="00000000" w:rsidP="009C7B9D">
      <w:pPr>
        <w:spacing w:beforeLines="50" w:before="156"/>
        <w:jc w:val="left"/>
        <w:rPr>
          <w:rFonts w:ascii="仿宋_GB2312" w:eastAsia="仿宋_GB2312"/>
          <w:b/>
          <w:bCs/>
          <w:sz w:val="32"/>
          <w:szCs w:val="28"/>
        </w:rPr>
      </w:pPr>
      <w:r>
        <w:rPr>
          <w:rFonts w:ascii="仿宋_GB2312" w:eastAsia="仿宋_GB2312" w:hint="eastAsia"/>
          <w:b/>
          <w:bCs/>
          <w:sz w:val="32"/>
          <w:szCs w:val="28"/>
        </w:rPr>
        <w:t>一、项目名称</w:t>
      </w:r>
    </w:p>
    <w:p w14:paraId="24C12309" w14:textId="0E852CE2" w:rsidR="009C7B9D" w:rsidRPr="00A5083B" w:rsidRDefault="006F008D" w:rsidP="009C7B9D">
      <w:pPr>
        <w:spacing w:beforeLines="50" w:before="156"/>
        <w:jc w:val="left"/>
        <w:rPr>
          <w:sz w:val="28"/>
        </w:rPr>
      </w:pPr>
      <w:r w:rsidRPr="00A5083B">
        <w:rPr>
          <w:rFonts w:hint="eastAsia"/>
          <w:sz w:val="28"/>
        </w:rPr>
        <w:t>煤直接液化残渣制备低成本高耐久道路材料关键技术及应用</w:t>
      </w:r>
    </w:p>
    <w:p w14:paraId="42CC010B" w14:textId="77777777" w:rsidR="004E4B48" w:rsidRDefault="00000000">
      <w:pPr>
        <w:spacing w:beforeLines="50" w:before="156"/>
        <w:jc w:val="left"/>
        <w:rPr>
          <w:rFonts w:ascii="仿宋_GB2312" w:eastAsia="仿宋_GB2312"/>
          <w:b/>
          <w:bCs/>
          <w:sz w:val="32"/>
          <w:szCs w:val="28"/>
        </w:rPr>
      </w:pPr>
      <w:r>
        <w:rPr>
          <w:rFonts w:ascii="仿宋_GB2312" w:eastAsia="仿宋_GB2312" w:hint="eastAsia"/>
          <w:b/>
          <w:bCs/>
          <w:sz w:val="32"/>
          <w:szCs w:val="28"/>
        </w:rPr>
        <w:t>二、候选单位</w:t>
      </w:r>
    </w:p>
    <w:p w14:paraId="2D60F234" w14:textId="527753B0" w:rsidR="009C7B9D" w:rsidRPr="00A5083B" w:rsidRDefault="00107E54" w:rsidP="009C7B9D">
      <w:pPr>
        <w:spacing w:beforeLines="50" w:before="156"/>
        <w:jc w:val="left"/>
        <w:rPr>
          <w:sz w:val="28"/>
        </w:rPr>
      </w:pPr>
      <w:r>
        <w:rPr>
          <w:sz w:val="28"/>
        </w:rPr>
        <w:t xml:space="preserve">1. </w:t>
      </w:r>
      <w:r w:rsidR="009C7B9D" w:rsidRPr="00A5083B">
        <w:rPr>
          <w:sz w:val="28"/>
        </w:rPr>
        <w:t>北京建筑大学</w:t>
      </w:r>
      <w:r w:rsidR="00BE57B3">
        <w:rPr>
          <w:rFonts w:hint="eastAsia"/>
          <w:sz w:val="28"/>
        </w:rPr>
        <w:t>；</w:t>
      </w:r>
      <w:r>
        <w:rPr>
          <w:sz w:val="28"/>
        </w:rPr>
        <w:t xml:space="preserve">2. </w:t>
      </w:r>
      <w:r w:rsidR="009C7B9D" w:rsidRPr="00A5083B">
        <w:rPr>
          <w:sz w:val="28"/>
        </w:rPr>
        <w:t>北京低碳清洁能源研究院</w:t>
      </w:r>
      <w:r w:rsidR="00BE57B3">
        <w:rPr>
          <w:rFonts w:hint="eastAsia"/>
          <w:sz w:val="28"/>
        </w:rPr>
        <w:t>；</w:t>
      </w:r>
      <w:r>
        <w:rPr>
          <w:sz w:val="28"/>
        </w:rPr>
        <w:t xml:space="preserve">3. </w:t>
      </w:r>
      <w:r w:rsidR="009C7B9D" w:rsidRPr="00A5083B">
        <w:rPr>
          <w:sz w:val="28"/>
        </w:rPr>
        <w:t>中国神华煤制油化工有限公司</w:t>
      </w:r>
      <w:r w:rsidR="00BE57B3">
        <w:rPr>
          <w:rFonts w:hint="eastAsia"/>
          <w:sz w:val="28"/>
        </w:rPr>
        <w:t>；</w:t>
      </w:r>
      <w:r>
        <w:rPr>
          <w:sz w:val="28"/>
        </w:rPr>
        <w:t xml:space="preserve">4. </w:t>
      </w:r>
      <w:r w:rsidR="009C7B9D" w:rsidRPr="00A5083B">
        <w:rPr>
          <w:sz w:val="28"/>
        </w:rPr>
        <w:t>煤炭科学技术研究院有限公司</w:t>
      </w:r>
      <w:r w:rsidR="00BE57B3">
        <w:rPr>
          <w:rFonts w:hint="eastAsia"/>
          <w:sz w:val="28"/>
        </w:rPr>
        <w:t>；</w:t>
      </w:r>
      <w:r>
        <w:rPr>
          <w:sz w:val="28"/>
        </w:rPr>
        <w:t xml:space="preserve">5. </w:t>
      </w:r>
      <w:r w:rsidR="009C7B9D" w:rsidRPr="00A5083B">
        <w:rPr>
          <w:sz w:val="28"/>
        </w:rPr>
        <w:t>北京市政路桥建材集团有限公司</w:t>
      </w:r>
      <w:r w:rsidR="00BE57B3">
        <w:rPr>
          <w:rFonts w:hint="eastAsia"/>
          <w:sz w:val="28"/>
        </w:rPr>
        <w:t>；</w:t>
      </w:r>
      <w:r>
        <w:rPr>
          <w:sz w:val="28"/>
        </w:rPr>
        <w:t xml:space="preserve">6. </w:t>
      </w:r>
      <w:r w:rsidR="00A70AB1" w:rsidRPr="00A70AB1">
        <w:rPr>
          <w:rFonts w:hint="eastAsia"/>
          <w:sz w:val="28"/>
        </w:rPr>
        <w:t>中国公路工程咨询集团有限公司</w:t>
      </w:r>
      <w:r w:rsidR="00BE57B3">
        <w:rPr>
          <w:rFonts w:hint="eastAsia"/>
          <w:sz w:val="28"/>
        </w:rPr>
        <w:t>；</w:t>
      </w:r>
      <w:r>
        <w:rPr>
          <w:sz w:val="28"/>
        </w:rPr>
        <w:t xml:space="preserve">7. </w:t>
      </w:r>
      <w:r w:rsidR="00BE57B3" w:rsidRPr="00A70AB1">
        <w:rPr>
          <w:rFonts w:hint="eastAsia"/>
          <w:sz w:val="28"/>
        </w:rPr>
        <w:t>山东大山路桥工程有限公司</w:t>
      </w:r>
    </w:p>
    <w:p w14:paraId="61942DAD" w14:textId="77777777" w:rsidR="004E4B48" w:rsidRDefault="00000000">
      <w:pPr>
        <w:spacing w:beforeLines="50" w:before="156"/>
        <w:jc w:val="left"/>
        <w:rPr>
          <w:rFonts w:ascii="仿宋_GB2312" w:eastAsia="仿宋_GB2312"/>
          <w:b/>
          <w:bCs/>
          <w:sz w:val="32"/>
          <w:szCs w:val="28"/>
        </w:rPr>
      </w:pPr>
      <w:r>
        <w:rPr>
          <w:rFonts w:ascii="仿宋_GB2312" w:eastAsia="仿宋_GB2312" w:hint="eastAsia"/>
          <w:b/>
          <w:bCs/>
          <w:sz w:val="32"/>
          <w:szCs w:val="28"/>
        </w:rPr>
        <w:t>三、候选人</w:t>
      </w:r>
    </w:p>
    <w:p w14:paraId="423D9862" w14:textId="77777777" w:rsidR="00107E54" w:rsidRDefault="00107E54" w:rsidP="00107E54">
      <w:pPr>
        <w:spacing w:beforeLines="50" w:before="156"/>
        <w:jc w:val="left"/>
        <w:rPr>
          <w:sz w:val="28"/>
        </w:rPr>
      </w:pPr>
      <w:r>
        <w:rPr>
          <w:sz w:val="28"/>
        </w:rPr>
        <w:t xml:space="preserve">1. </w:t>
      </w:r>
      <w:r w:rsidR="005A7261" w:rsidRPr="005A7261">
        <w:rPr>
          <w:rFonts w:hint="eastAsia"/>
          <w:sz w:val="28"/>
        </w:rPr>
        <w:t>季节；</w:t>
      </w:r>
      <w:r>
        <w:rPr>
          <w:sz w:val="28"/>
        </w:rPr>
        <w:t xml:space="preserve">2. </w:t>
      </w:r>
      <w:r w:rsidR="005A7261" w:rsidRPr="005A7261">
        <w:rPr>
          <w:rFonts w:hint="eastAsia"/>
          <w:sz w:val="28"/>
        </w:rPr>
        <w:t>张胜振；</w:t>
      </w:r>
      <w:r>
        <w:rPr>
          <w:sz w:val="28"/>
        </w:rPr>
        <w:t xml:space="preserve">3. </w:t>
      </w:r>
      <w:r w:rsidR="005A7261" w:rsidRPr="005A7261">
        <w:rPr>
          <w:rFonts w:hint="eastAsia"/>
          <w:sz w:val="28"/>
        </w:rPr>
        <w:t>韩秉烨；</w:t>
      </w:r>
      <w:r>
        <w:rPr>
          <w:sz w:val="28"/>
        </w:rPr>
        <w:t xml:space="preserve">4. </w:t>
      </w:r>
      <w:r w:rsidR="005A7261" w:rsidRPr="005A7261">
        <w:rPr>
          <w:rFonts w:hint="eastAsia"/>
          <w:sz w:val="28"/>
        </w:rPr>
        <w:t>魏建明；</w:t>
      </w:r>
      <w:r>
        <w:rPr>
          <w:sz w:val="28"/>
        </w:rPr>
        <w:t xml:space="preserve">5. </w:t>
      </w:r>
      <w:r w:rsidR="005A7261" w:rsidRPr="005A7261">
        <w:rPr>
          <w:rFonts w:hint="eastAsia"/>
          <w:sz w:val="28"/>
        </w:rPr>
        <w:t>王哲；</w:t>
      </w:r>
      <w:r>
        <w:rPr>
          <w:sz w:val="28"/>
        </w:rPr>
        <w:t xml:space="preserve">6. </w:t>
      </w:r>
      <w:r w:rsidR="005A7261" w:rsidRPr="005A7261">
        <w:rPr>
          <w:rFonts w:hint="eastAsia"/>
          <w:sz w:val="28"/>
        </w:rPr>
        <w:t>毛学锋；</w:t>
      </w:r>
      <w:r>
        <w:rPr>
          <w:sz w:val="28"/>
        </w:rPr>
        <w:t xml:space="preserve">7. </w:t>
      </w:r>
      <w:r w:rsidR="005A7261" w:rsidRPr="005A7261">
        <w:rPr>
          <w:rFonts w:hint="eastAsia"/>
          <w:sz w:val="28"/>
        </w:rPr>
        <w:t>王真；</w:t>
      </w:r>
      <w:r>
        <w:rPr>
          <w:sz w:val="28"/>
        </w:rPr>
        <w:t xml:space="preserve">8. </w:t>
      </w:r>
      <w:r w:rsidR="005A7261" w:rsidRPr="005A7261">
        <w:rPr>
          <w:rFonts w:hint="eastAsia"/>
          <w:sz w:val="28"/>
        </w:rPr>
        <w:t>韩来喜；</w:t>
      </w:r>
    </w:p>
    <w:p w14:paraId="73A70705" w14:textId="00FEF4AC" w:rsidR="005A7261" w:rsidRDefault="00107E54" w:rsidP="00107E54">
      <w:pPr>
        <w:jc w:val="left"/>
        <w:rPr>
          <w:sz w:val="28"/>
        </w:rPr>
      </w:pPr>
      <w:r>
        <w:rPr>
          <w:sz w:val="28"/>
        </w:rPr>
        <w:t>9.</w:t>
      </w:r>
      <w:r w:rsidR="005A7261" w:rsidRPr="005A7261">
        <w:rPr>
          <w:rFonts w:hint="eastAsia"/>
          <w:sz w:val="28"/>
        </w:rPr>
        <w:t>郑文华；</w:t>
      </w:r>
      <w:r w:rsidR="005A7261" w:rsidRPr="005A7261">
        <w:rPr>
          <w:rFonts w:hint="eastAsia"/>
          <w:sz w:val="28"/>
        </w:rPr>
        <w:t xml:space="preserve">10. </w:t>
      </w:r>
      <w:r w:rsidR="005A7261" w:rsidRPr="005A7261">
        <w:rPr>
          <w:rFonts w:hint="eastAsia"/>
          <w:sz w:val="28"/>
        </w:rPr>
        <w:t>柳浩；</w:t>
      </w:r>
      <w:r>
        <w:rPr>
          <w:sz w:val="28"/>
        </w:rPr>
        <w:t xml:space="preserve">11. </w:t>
      </w:r>
      <w:r w:rsidR="005A7261" w:rsidRPr="005A7261">
        <w:rPr>
          <w:rFonts w:hint="eastAsia"/>
          <w:sz w:val="28"/>
        </w:rPr>
        <w:t>盛英；</w:t>
      </w:r>
      <w:r w:rsidR="005A7261" w:rsidRPr="005A7261">
        <w:rPr>
          <w:rFonts w:hint="eastAsia"/>
          <w:sz w:val="28"/>
        </w:rPr>
        <w:t>1</w:t>
      </w:r>
      <w:r>
        <w:rPr>
          <w:sz w:val="28"/>
        </w:rPr>
        <w:t xml:space="preserve">2. </w:t>
      </w:r>
      <w:r w:rsidR="005A7261" w:rsidRPr="005A7261">
        <w:rPr>
          <w:rFonts w:hint="eastAsia"/>
          <w:sz w:val="28"/>
        </w:rPr>
        <w:t>侯芸；</w:t>
      </w:r>
      <w:r w:rsidR="005A7261" w:rsidRPr="005A7261">
        <w:rPr>
          <w:rFonts w:hint="eastAsia"/>
          <w:sz w:val="28"/>
        </w:rPr>
        <w:t>13.</w:t>
      </w:r>
      <w:r>
        <w:rPr>
          <w:sz w:val="28"/>
        </w:rPr>
        <w:t xml:space="preserve"> </w:t>
      </w:r>
      <w:r w:rsidR="005A7261" w:rsidRPr="005A7261">
        <w:rPr>
          <w:rFonts w:hint="eastAsia"/>
          <w:sz w:val="28"/>
        </w:rPr>
        <w:t>李海军；</w:t>
      </w:r>
      <w:r w:rsidR="005A7261" w:rsidRPr="005A7261">
        <w:rPr>
          <w:rFonts w:hint="eastAsia"/>
          <w:sz w:val="28"/>
        </w:rPr>
        <w:t>14.</w:t>
      </w:r>
      <w:r>
        <w:rPr>
          <w:sz w:val="28"/>
        </w:rPr>
        <w:t xml:space="preserve"> </w:t>
      </w:r>
      <w:r w:rsidR="005A7261" w:rsidRPr="005A7261">
        <w:rPr>
          <w:rFonts w:hint="eastAsia"/>
          <w:sz w:val="28"/>
        </w:rPr>
        <w:t>许鹰；</w:t>
      </w:r>
      <w:r w:rsidR="005A7261" w:rsidRPr="005A7261">
        <w:rPr>
          <w:rFonts w:hint="eastAsia"/>
          <w:sz w:val="28"/>
        </w:rPr>
        <w:t>15.</w:t>
      </w:r>
      <w:r>
        <w:rPr>
          <w:sz w:val="28"/>
        </w:rPr>
        <w:t xml:space="preserve"> </w:t>
      </w:r>
      <w:r w:rsidR="005A7261" w:rsidRPr="005A7261">
        <w:rPr>
          <w:rFonts w:hint="eastAsia"/>
          <w:sz w:val="28"/>
        </w:rPr>
        <w:t>陈际江</w:t>
      </w:r>
    </w:p>
    <w:p w14:paraId="4FE96C55" w14:textId="3620D05C" w:rsidR="004E4B48" w:rsidRDefault="004E4B48">
      <w:pPr>
        <w:jc w:val="center"/>
        <w:outlineLvl w:val="0"/>
        <w:rPr>
          <w:rFonts w:ascii="黑体" w:eastAsia="黑体"/>
          <w:sz w:val="30"/>
          <w:szCs w:val="30"/>
        </w:rPr>
        <w:sectPr w:rsidR="004E4B48">
          <w:footerReference w:type="even" r:id="rId6"/>
          <w:footerReference w:type="default" r:id="rId7"/>
          <w:pgSz w:w="11906" w:h="16838"/>
          <w:pgMar w:top="567" w:right="567" w:bottom="567" w:left="567" w:header="851" w:footer="992" w:gutter="0"/>
          <w:pgNumType w:start="1"/>
          <w:cols w:space="425"/>
          <w:docGrid w:type="lines" w:linePitch="312"/>
        </w:sectPr>
      </w:pPr>
    </w:p>
    <w:p w14:paraId="48EDD710" w14:textId="77777777" w:rsidR="004E4B48" w:rsidRDefault="00000000">
      <w:pPr>
        <w:jc w:val="center"/>
        <w:rPr>
          <w:rFonts w:eastAsia="黑体"/>
          <w:b/>
          <w:bCs/>
          <w:color w:val="000000"/>
          <w:sz w:val="30"/>
          <w:szCs w:val="30"/>
        </w:rPr>
      </w:pPr>
      <w:r>
        <w:rPr>
          <w:rFonts w:ascii="黑体" w:eastAsia="黑体" w:hint="eastAsia"/>
          <w:color w:val="000000"/>
          <w:sz w:val="30"/>
          <w:szCs w:val="30"/>
        </w:rPr>
        <w:lastRenderedPageBreak/>
        <w:t>四、主要知识</w:t>
      </w:r>
      <w:r>
        <w:rPr>
          <w:rFonts w:ascii="黑体" w:eastAsia="黑体"/>
          <w:color w:val="000000"/>
          <w:sz w:val="30"/>
          <w:szCs w:val="30"/>
        </w:rPr>
        <w:t>产权</w:t>
      </w:r>
      <w:r>
        <w:rPr>
          <w:rFonts w:ascii="黑体" w:eastAsia="黑体" w:hint="eastAsia"/>
          <w:color w:val="000000"/>
          <w:sz w:val="30"/>
          <w:szCs w:val="30"/>
        </w:rPr>
        <w:t>支撑材料目录（限15个）</w:t>
      </w:r>
    </w:p>
    <w:tbl>
      <w:tblPr>
        <w:tblW w:w="13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94"/>
        <w:gridCol w:w="1134"/>
        <w:gridCol w:w="2552"/>
        <w:gridCol w:w="1134"/>
        <w:gridCol w:w="1984"/>
        <w:gridCol w:w="1276"/>
        <w:gridCol w:w="2126"/>
        <w:gridCol w:w="2702"/>
      </w:tblGrid>
      <w:tr w:rsidR="004C4138" w14:paraId="540C9EDE" w14:textId="77777777" w:rsidTr="00107E54">
        <w:trPr>
          <w:trHeight w:val="535"/>
          <w:jc w:val="center"/>
        </w:trPr>
        <w:tc>
          <w:tcPr>
            <w:tcW w:w="694" w:type="dxa"/>
            <w:vAlign w:val="center"/>
          </w:tcPr>
          <w:p w14:paraId="2ADAA206" w14:textId="77777777" w:rsidR="004C4138" w:rsidRDefault="004C4138" w:rsidP="00CE4E28">
            <w:pPr>
              <w:adjustRightInd w:val="0"/>
              <w:snapToGrid w:val="0"/>
              <w:jc w:val="center"/>
              <w:rPr>
                <w:b/>
                <w:color w:val="000000"/>
              </w:rPr>
            </w:pPr>
            <w:r>
              <w:rPr>
                <w:rFonts w:hint="eastAsia"/>
                <w:b/>
                <w:color w:val="000000"/>
              </w:rPr>
              <w:t>序号</w:t>
            </w:r>
          </w:p>
        </w:tc>
        <w:tc>
          <w:tcPr>
            <w:tcW w:w="1134" w:type="dxa"/>
            <w:vAlign w:val="center"/>
          </w:tcPr>
          <w:p w14:paraId="2086848F" w14:textId="77777777" w:rsidR="004C4138" w:rsidRDefault="004C4138" w:rsidP="00CE4E28">
            <w:pPr>
              <w:adjustRightInd w:val="0"/>
              <w:snapToGrid w:val="0"/>
              <w:jc w:val="center"/>
              <w:rPr>
                <w:b/>
                <w:color w:val="000000"/>
              </w:rPr>
            </w:pPr>
            <w:r>
              <w:rPr>
                <w:b/>
                <w:color w:val="000000"/>
              </w:rPr>
              <w:t>知识产权类别</w:t>
            </w:r>
          </w:p>
        </w:tc>
        <w:tc>
          <w:tcPr>
            <w:tcW w:w="2552" w:type="dxa"/>
            <w:vAlign w:val="center"/>
          </w:tcPr>
          <w:p w14:paraId="6398268B" w14:textId="77777777" w:rsidR="004C4138" w:rsidRDefault="004C4138" w:rsidP="00CE4E28">
            <w:pPr>
              <w:adjustRightInd w:val="0"/>
              <w:snapToGrid w:val="0"/>
              <w:jc w:val="center"/>
              <w:rPr>
                <w:b/>
                <w:color w:val="000000"/>
              </w:rPr>
            </w:pPr>
            <w:r>
              <w:rPr>
                <w:b/>
                <w:color w:val="000000"/>
              </w:rPr>
              <w:t>名称</w:t>
            </w:r>
          </w:p>
        </w:tc>
        <w:tc>
          <w:tcPr>
            <w:tcW w:w="1134" w:type="dxa"/>
            <w:vAlign w:val="center"/>
          </w:tcPr>
          <w:p w14:paraId="5F0B9AB8" w14:textId="77777777" w:rsidR="004C4138" w:rsidRDefault="004C4138" w:rsidP="00CE4E28">
            <w:pPr>
              <w:adjustRightInd w:val="0"/>
              <w:snapToGrid w:val="0"/>
              <w:jc w:val="center"/>
              <w:rPr>
                <w:b/>
                <w:color w:val="000000"/>
              </w:rPr>
            </w:pPr>
            <w:r>
              <w:rPr>
                <w:b/>
                <w:color w:val="000000"/>
              </w:rPr>
              <w:t>国（区）别</w:t>
            </w:r>
          </w:p>
        </w:tc>
        <w:tc>
          <w:tcPr>
            <w:tcW w:w="1984" w:type="dxa"/>
            <w:vAlign w:val="center"/>
          </w:tcPr>
          <w:p w14:paraId="5B3B5C82" w14:textId="77777777" w:rsidR="004C4138" w:rsidRDefault="004C4138" w:rsidP="00CE4E28">
            <w:pPr>
              <w:adjustRightInd w:val="0"/>
              <w:snapToGrid w:val="0"/>
              <w:jc w:val="center"/>
              <w:rPr>
                <w:b/>
                <w:color w:val="000000"/>
              </w:rPr>
            </w:pPr>
            <w:r>
              <w:rPr>
                <w:b/>
                <w:color w:val="000000"/>
              </w:rPr>
              <w:t>授权号</w:t>
            </w:r>
          </w:p>
        </w:tc>
        <w:tc>
          <w:tcPr>
            <w:tcW w:w="1276" w:type="dxa"/>
            <w:vAlign w:val="center"/>
          </w:tcPr>
          <w:p w14:paraId="0F58D500" w14:textId="77777777" w:rsidR="004C4138" w:rsidRDefault="004C4138" w:rsidP="00CE4E28">
            <w:pPr>
              <w:adjustRightInd w:val="0"/>
              <w:snapToGrid w:val="0"/>
              <w:jc w:val="center"/>
              <w:rPr>
                <w:b/>
                <w:color w:val="000000"/>
              </w:rPr>
            </w:pPr>
            <w:r>
              <w:rPr>
                <w:b/>
                <w:color w:val="000000"/>
              </w:rPr>
              <w:t>授权公告日</w:t>
            </w:r>
          </w:p>
        </w:tc>
        <w:tc>
          <w:tcPr>
            <w:tcW w:w="2126" w:type="dxa"/>
            <w:vAlign w:val="center"/>
          </w:tcPr>
          <w:p w14:paraId="5DF01872" w14:textId="77777777" w:rsidR="004C4138" w:rsidRDefault="004C4138" w:rsidP="00CE4E28">
            <w:pPr>
              <w:adjustRightInd w:val="0"/>
              <w:snapToGrid w:val="0"/>
              <w:jc w:val="center"/>
              <w:rPr>
                <w:b/>
                <w:color w:val="000000"/>
              </w:rPr>
            </w:pPr>
            <w:r>
              <w:rPr>
                <w:b/>
                <w:color w:val="000000"/>
              </w:rPr>
              <w:t>发明人</w:t>
            </w:r>
          </w:p>
        </w:tc>
        <w:tc>
          <w:tcPr>
            <w:tcW w:w="2702" w:type="dxa"/>
            <w:vAlign w:val="center"/>
          </w:tcPr>
          <w:p w14:paraId="5EE6B723" w14:textId="77777777" w:rsidR="004C4138" w:rsidRDefault="004C4138" w:rsidP="00CE4E28">
            <w:pPr>
              <w:adjustRightInd w:val="0"/>
              <w:snapToGrid w:val="0"/>
              <w:jc w:val="center"/>
              <w:rPr>
                <w:b/>
                <w:color w:val="000000"/>
              </w:rPr>
            </w:pPr>
            <w:r>
              <w:rPr>
                <w:b/>
                <w:color w:val="000000"/>
              </w:rPr>
              <w:t>权利人</w:t>
            </w:r>
          </w:p>
        </w:tc>
      </w:tr>
      <w:tr w:rsidR="004C4138" w14:paraId="4CAA1E85" w14:textId="77777777" w:rsidTr="00107E54">
        <w:trPr>
          <w:trHeight w:val="649"/>
          <w:jc w:val="center"/>
        </w:trPr>
        <w:tc>
          <w:tcPr>
            <w:tcW w:w="694" w:type="dxa"/>
            <w:vAlign w:val="center"/>
          </w:tcPr>
          <w:p w14:paraId="03378CBC" w14:textId="77777777" w:rsidR="004C4138" w:rsidRPr="002D3529" w:rsidRDefault="004C4138" w:rsidP="00944A94">
            <w:pPr>
              <w:jc w:val="center"/>
              <w:rPr>
                <w:color w:val="000000"/>
              </w:rPr>
            </w:pPr>
            <w:r w:rsidRPr="002D3529">
              <w:rPr>
                <w:rFonts w:hint="eastAsia"/>
                <w:color w:val="000000"/>
              </w:rPr>
              <w:t>1</w:t>
            </w:r>
          </w:p>
        </w:tc>
        <w:tc>
          <w:tcPr>
            <w:tcW w:w="1134" w:type="dxa"/>
            <w:vAlign w:val="center"/>
          </w:tcPr>
          <w:p w14:paraId="051EB2DC" w14:textId="69524EB4" w:rsidR="004C4138" w:rsidRPr="002D3529" w:rsidRDefault="004C4138" w:rsidP="00944A94">
            <w:pPr>
              <w:jc w:val="center"/>
              <w:rPr>
                <w:color w:val="000000"/>
              </w:rPr>
            </w:pPr>
            <w:r w:rsidRPr="002D3529">
              <w:rPr>
                <w:rFonts w:hint="eastAsia"/>
                <w:color w:val="000000"/>
              </w:rPr>
              <w:t>发明专利</w:t>
            </w:r>
          </w:p>
        </w:tc>
        <w:tc>
          <w:tcPr>
            <w:tcW w:w="2552" w:type="dxa"/>
            <w:vAlign w:val="center"/>
          </w:tcPr>
          <w:p w14:paraId="05C05BFF" w14:textId="77777777" w:rsidR="004C4138" w:rsidRPr="002D3529" w:rsidRDefault="004C4138" w:rsidP="00944A94">
            <w:pPr>
              <w:jc w:val="center"/>
              <w:rPr>
                <w:color w:val="000000"/>
              </w:rPr>
            </w:pPr>
            <w:r w:rsidRPr="002D3529">
              <w:rPr>
                <w:rFonts w:hint="eastAsia"/>
                <w:color w:val="000000"/>
              </w:rPr>
              <w:t>改善煤直接液化残渣改性沥青低温性能的方法</w:t>
            </w:r>
          </w:p>
        </w:tc>
        <w:tc>
          <w:tcPr>
            <w:tcW w:w="1134" w:type="dxa"/>
            <w:vAlign w:val="center"/>
          </w:tcPr>
          <w:p w14:paraId="3F960757" w14:textId="21B0AF6A" w:rsidR="004C4138" w:rsidRPr="002D3529" w:rsidRDefault="004C4138" w:rsidP="00944A94">
            <w:pPr>
              <w:jc w:val="center"/>
              <w:rPr>
                <w:color w:val="000000"/>
              </w:rPr>
            </w:pPr>
            <w:r w:rsidRPr="002D3529">
              <w:rPr>
                <w:rFonts w:hint="eastAsia"/>
                <w:color w:val="000000"/>
              </w:rPr>
              <w:t>中国</w:t>
            </w:r>
          </w:p>
        </w:tc>
        <w:tc>
          <w:tcPr>
            <w:tcW w:w="1984" w:type="dxa"/>
            <w:vAlign w:val="center"/>
          </w:tcPr>
          <w:p w14:paraId="79A46AA6" w14:textId="77777777" w:rsidR="004C4138" w:rsidRPr="0034042B" w:rsidRDefault="004C4138" w:rsidP="00944A94">
            <w:pPr>
              <w:jc w:val="center"/>
              <w:rPr>
                <w:color w:val="000000"/>
              </w:rPr>
            </w:pPr>
            <w:r w:rsidRPr="0034042B">
              <w:rPr>
                <w:color w:val="000000"/>
              </w:rPr>
              <w:t>ZL201510152029.6</w:t>
            </w:r>
          </w:p>
        </w:tc>
        <w:tc>
          <w:tcPr>
            <w:tcW w:w="1276" w:type="dxa"/>
            <w:vAlign w:val="center"/>
          </w:tcPr>
          <w:p w14:paraId="339C57A5" w14:textId="77777777" w:rsidR="004C4138" w:rsidRPr="002D3529" w:rsidRDefault="004C4138" w:rsidP="00944A94">
            <w:pPr>
              <w:jc w:val="center"/>
              <w:rPr>
                <w:color w:val="000000"/>
              </w:rPr>
            </w:pPr>
            <w:r w:rsidRPr="002D3529">
              <w:rPr>
                <w:color w:val="000000"/>
              </w:rPr>
              <w:t>2017-06-23</w:t>
            </w:r>
          </w:p>
        </w:tc>
        <w:tc>
          <w:tcPr>
            <w:tcW w:w="2126" w:type="dxa"/>
            <w:vAlign w:val="center"/>
          </w:tcPr>
          <w:p w14:paraId="0FDB19CE" w14:textId="77777777" w:rsidR="004C4138" w:rsidRPr="002D3529" w:rsidRDefault="004C4138" w:rsidP="00944A94">
            <w:pPr>
              <w:jc w:val="center"/>
              <w:rPr>
                <w:color w:val="000000"/>
              </w:rPr>
            </w:pPr>
            <w:r w:rsidRPr="002D3529">
              <w:rPr>
                <w:rFonts w:hint="eastAsia"/>
                <w:color w:val="000000"/>
              </w:rPr>
              <w:t>季节，石越峰，索智，李鹏飞，徐世法，许鹰</w:t>
            </w:r>
          </w:p>
        </w:tc>
        <w:tc>
          <w:tcPr>
            <w:tcW w:w="2702" w:type="dxa"/>
            <w:vAlign w:val="center"/>
          </w:tcPr>
          <w:p w14:paraId="6379A48A" w14:textId="77777777" w:rsidR="004C4138" w:rsidRPr="002D3529" w:rsidRDefault="004C4138" w:rsidP="00944A94">
            <w:pPr>
              <w:jc w:val="center"/>
              <w:rPr>
                <w:color w:val="000000"/>
              </w:rPr>
            </w:pPr>
            <w:r w:rsidRPr="002D3529">
              <w:rPr>
                <w:rFonts w:hint="eastAsia"/>
                <w:color w:val="000000"/>
              </w:rPr>
              <w:t>北京建筑大学</w:t>
            </w:r>
          </w:p>
        </w:tc>
      </w:tr>
      <w:tr w:rsidR="004C4138" w14:paraId="113A8350" w14:textId="77777777" w:rsidTr="00107E54">
        <w:trPr>
          <w:trHeight w:val="649"/>
          <w:jc w:val="center"/>
        </w:trPr>
        <w:tc>
          <w:tcPr>
            <w:tcW w:w="694" w:type="dxa"/>
            <w:vAlign w:val="center"/>
          </w:tcPr>
          <w:p w14:paraId="3561ACBC" w14:textId="77777777" w:rsidR="004C4138" w:rsidRPr="002D3529" w:rsidRDefault="004C4138" w:rsidP="00944A94">
            <w:pPr>
              <w:jc w:val="center"/>
              <w:rPr>
                <w:color w:val="000000"/>
              </w:rPr>
            </w:pPr>
            <w:r w:rsidRPr="002D3529">
              <w:rPr>
                <w:rFonts w:hint="eastAsia"/>
                <w:color w:val="000000"/>
              </w:rPr>
              <w:t>2</w:t>
            </w:r>
          </w:p>
        </w:tc>
        <w:tc>
          <w:tcPr>
            <w:tcW w:w="1134" w:type="dxa"/>
            <w:vAlign w:val="center"/>
          </w:tcPr>
          <w:p w14:paraId="7F2C68A8" w14:textId="15A23E10" w:rsidR="004C4138" w:rsidRPr="002D3529" w:rsidRDefault="004C4138" w:rsidP="00944A94">
            <w:pPr>
              <w:jc w:val="center"/>
              <w:rPr>
                <w:color w:val="000000"/>
              </w:rPr>
            </w:pPr>
            <w:r w:rsidRPr="002D3529">
              <w:rPr>
                <w:rFonts w:hint="eastAsia"/>
                <w:color w:val="000000"/>
              </w:rPr>
              <w:t>发明专利</w:t>
            </w:r>
          </w:p>
        </w:tc>
        <w:tc>
          <w:tcPr>
            <w:tcW w:w="2552" w:type="dxa"/>
            <w:vAlign w:val="center"/>
          </w:tcPr>
          <w:p w14:paraId="65B7F65B" w14:textId="77777777" w:rsidR="004C4138" w:rsidRPr="002D3529" w:rsidRDefault="004C4138" w:rsidP="00944A94">
            <w:pPr>
              <w:jc w:val="center"/>
              <w:rPr>
                <w:color w:val="000000"/>
              </w:rPr>
            </w:pPr>
            <w:r w:rsidRPr="002D3529">
              <w:rPr>
                <w:rFonts w:hint="eastAsia"/>
                <w:color w:val="000000"/>
              </w:rPr>
              <w:t>一种煤液化残渣改性沥青及其制备方法和应用</w:t>
            </w:r>
          </w:p>
        </w:tc>
        <w:tc>
          <w:tcPr>
            <w:tcW w:w="1134" w:type="dxa"/>
            <w:vAlign w:val="center"/>
          </w:tcPr>
          <w:p w14:paraId="5D72EEAD" w14:textId="77777777" w:rsidR="004C4138" w:rsidRPr="002D3529" w:rsidRDefault="004C4138" w:rsidP="00944A94">
            <w:pPr>
              <w:jc w:val="center"/>
              <w:rPr>
                <w:color w:val="000000"/>
              </w:rPr>
            </w:pPr>
            <w:r w:rsidRPr="002D3529">
              <w:rPr>
                <w:rFonts w:hint="eastAsia"/>
                <w:color w:val="000000"/>
              </w:rPr>
              <w:t>中国</w:t>
            </w:r>
          </w:p>
        </w:tc>
        <w:tc>
          <w:tcPr>
            <w:tcW w:w="1984" w:type="dxa"/>
            <w:vAlign w:val="center"/>
          </w:tcPr>
          <w:p w14:paraId="1D3B5916" w14:textId="77777777" w:rsidR="004C4138" w:rsidRPr="0034042B" w:rsidRDefault="004C4138" w:rsidP="00944A94">
            <w:pPr>
              <w:jc w:val="center"/>
              <w:rPr>
                <w:color w:val="000000"/>
              </w:rPr>
            </w:pPr>
            <w:r w:rsidRPr="0034042B">
              <w:rPr>
                <w:color w:val="000000"/>
              </w:rPr>
              <w:t>ZL201610344342.4</w:t>
            </w:r>
          </w:p>
        </w:tc>
        <w:tc>
          <w:tcPr>
            <w:tcW w:w="1276" w:type="dxa"/>
            <w:vAlign w:val="center"/>
          </w:tcPr>
          <w:p w14:paraId="08D56C99" w14:textId="77777777" w:rsidR="004C4138" w:rsidRPr="002D3529" w:rsidRDefault="004C4138" w:rsidP="00944A94">
            <w:pPr>
              <w:jc w:val="center"/>
              <w:rPr>
                <w:color w:val="000000"/>
              </w:rPr>
            </w:pPr>
            <w:r w:rsidRPr="002D3529">
              <w:rPr>
                <w:color w:val="000000"/>
              </w:rPr>
              <w:t>2019-04-05</w:t>
            </w:r>
          </w:p>
        </w:tc>
        <w:tc>
          <w:tcPr>
            <w:tcW w:w="2126" w:type="dxa"/>
            <w:vAlign w:val="center"/>
          </w:tcPr>
          <w:p w14:paraId="7EB3E79F" w14:textId="77777777" w:rsidR="004C4138" w:rsidRPr="002D3529" w:rsidRDefault="004C4138" w:rsidP="00944A94">
            <w:pPr>
              <w:jc w:val="center"/>
              <w:rPr>
                <w:color w:val="000000"/>
              </w:rPr>
            </w:pPr>
            <w:r w:rsidRPr="002D3529">
              <w:rPr>
                <w:rFonts w:hint="eastAsia"/>
                <w:color w:val="000000"/>
              </w:rPr>
              <w:t>张胜振，陈闯，刘均庆，盛英，宫晓颐，郑冬芳，卓锦德</w:t>
            </w:r>
          </w:p>
        </w:tc>
        <w:tc>
          <w:tcPr>
            <w:tcW w:w="2702" w:type="dxa"/>
            <w:vAlign w:val="center"/>
          </w:tcPr>
          <w:p w14:paraId="56C9A7E3" w14:textId="77777777" w:rsidR="004C4138" w:rsidRPr="002D3529" w:rsidRDefault="004C4138" w:rsidP="00944A94">
            <w:pPr>
              <w:jc w:val="center"/>
              <w:rPr>
                <w:color w:val="000000"/>
              </w:rPr>
            </w:pPr>
            <w:r w:rsidRPr="002D3529">
              <w:rPr>
                <w:rFonts w:hint="eastAsia"/>
                <w:color w:val="000000"/>
              </w:rPr>
              <w:t>神华集团有限责任公司，北京低碳清洁能源研究所</w:t>
            </w:r>
          </w:p>
        </w:tc>
      </w:tr>
      <w:tr w:rsidR="004C4138" w14:paraId="6363C9BA" w14:textId="77777777" w:rsidTr="00107E54">
        <w:trPr>
          <w:trHeight w:val="649"/>
          <w:jc w:val="center"/>
        </w:trPr>
        <w:tc>
          <w:tcPr>
            <w:tcW w:w="694" w:type="dxa"/>
            <w:vAlign w:val="center"/>
          </w:tcPr>
          <w:p w14:paraId="0CCC515B" w14:textId="77777777" w:rsidR="004C4138" w:rsidRPr="002D3529" w:rsidRDefault="004C4138" w:rsidP="00944A94">
            <w:pPr>
              <w:jc w:val="center"/>
              <w:rPr>
                <w:color w:val="000000"/>
              </w:rPr>
            </w:pPr>
            <w:r w:rsidRPr="002D3529">
              <w:rPr>
                <w:rFonts w:hint="eastAsia"/>
                <w:color w:val="000000"/>
              </w:rPr>
              <w:t>3</w:t>
            </w:r>
          </w:p>
        </w:tc>
        <w:tc>
          <w:tcPr>
            <w:tcW w:w="1134" w:type="dxa"/>
            <w:vAlign w:val="center"/>
          </w:tcPr>
          <w:p w14:paraId="1559D9DE" w14:textId="0C33AA28" w:rsidR="004C4138" w:rsidRPr="002D3529" w:rsidRDefault="004C4138" w:rsidP="00944A94">
            <w:pPr>
              <w:jc w:val="center"/>
              <w:rPr>
                <w:color w:val="000000"/>
              </w:rPr>
            </w:pPr>
            <w:r w:rsidRPr="002D3529">
              <w:rPr>
                <w:rFonts w:hint="eastAsia"/>
                <w:color w:val="000000"/>
              </w:rPr>
              <w:t>发明专利</w:t>
            </w:r>
          </w:p>
        </w:tc>
        <w:tc>
          <w:tcPr>
            <w:tcW w:w="2552" w:type="dxa"/>
            <w:vAlign w:val="center"/>
          </w:tcPr>
          <w:p w14:paraId="3307C9E7" w14:textId="77777777" w:rsidR="004C4138" w:rsidRPr="002D3529" w:rsidRDefault="004C4138" w:rsidP="00944A94">
            <w:pPr>
              <w:jc w:val="center"/>
              <w:rPr>
                <w:color w:val="000000"/>
              </w:rPr>
            </w:pPr>
            <w:r w:rsidRPr="002D3529">
              <w:rPr>
                <w:rFonts w:hint="eastAsia"/>
                <w:color w:val="000000"/>
              </w:rPr>
              <w:t>煤直接液化残渣改性沥青混合料及其制备方法</w:t>
            </w:r>
          </w:p>
        </w:tc>
        <w:tc>
          <w:tcPr>
            <w:tcW w:w="1134" w:type="dxa"/>
            <w:vAlign w:val="center"/>
          </w:tcPr>
          <w:p w14:paraId="4CD97BDB" w14:textId="77777777" w:rsidR="004C4138" w:rsidRPr="002D3529" w:rsidRDefault="004C4138" w:rsidP="00944A94">
            <w:pPr>
              <w:jc w:val="center"/>
              <w:rPr>
                <w:color w:val="000000"/>
              </w:rPr>
            </w:pPr>
            <w:r w:rsidRPr="002D3529">
              <w:rPr>
                <w:rFonts w:hint="eastAsia"/>
                <w:color w:val="000000"/>
              </w:rPr>
              <w:t>中国</w:t>
            </w:r>
          </w:p>
        </w:tc>
        <w:tc>
          <w:tcPr>
            <w:tcW w:w="1984" w:type="dxa"/>
            <w:vAlign w:val="center"/>
          </w:tcPr>
          <w:p w14:paraId="4E7171B3" w14:textId="77777777" w:rsidR="004C4138" w:rsidRPr="0034042B" w:rsidRDefault="004C4138" w:rsidP="00944A94">
            <w:pPr>
              <w:jc w:val="center"/>
              <w:rPr>
                <w:color w:val="000000"/>
              </w:rPr>
            </w:pPr>
            <w:r w:rsidRPr="0034042B">
              <w:rPr>
                <w:color w:val="000000"/>
              </w:rPr>
              <w:t>ZL201510574323.6</w:t>
            </w:r>
          </w:p>
        </w:tc>
        <w:tc>
          <w:tcPr>
            <w:tcW w:w="1276" w:type="dxa"/>
            <w:vAlign w:val="center"/>
          </w:tcPr>
          <w:p w14:paraId="7123C481" w14:textId="77777777" w:rsidR="004C4138" w:rsidRPr="002D3529" w:rsidRDefault="004C4138" w:rsidP="00944A94">
            <w:pPr>
              <w:jc w:val="center"/>
              <w:rPr>
                <w:color w:val="000000"/>
              </w:rPr>
            </w:pPr>
            <w:r w:rsidRPr="002D3529">
              <w:rPr>
                <w:color w:val="000000"/>
              </w:rPr>
              <w:t>2017-06-30</w:t>
            </w:r>
          </w:p>
        </w:tc>
        <w:tc>
          <w:tcPr>
            <w:tcW w:w="2126" w:type="dxa"/>
            <w:vAlign w:val="center"/>
          </w:tcPr>
          <w:p w14:paraId="043678F6" w14:textId="77777777" w:rsidR="004C4138" w:rsidRPr="002D3529" w:rsidRDefault="004C4138" w:rsidP="00944A94">
            <w:pPr>
              <w:jc w:val="center"/>
              <w:rPr>
                <w:color w:val="000000"/>
              </w:rPr>
            </w:pPr>
            <w:r w:rsidRPr="002D3529">
              <w:rPr>
                <w:rFonts w:hint="eastAsia"/>
                <w:color w:val="000000"/>
              </w:rPr>
              <w:t>季节，徐世法，王迪，石越峰，索智，许鹰</w:t>
            </w:r>
          </w:p>
        </w:tc>
        <w:tc>
          <w:tcPr>
            <w:tcW w:w="2702" w:type="dxa"/>
            <w:vAlign w:val="center"/>
          </w:tcPr>
          <w:p w14:paraId="38CB1EA7" w14:textId="77777777" w:rsidR="004C4138" w:rsidRPr="002D3529" w:rsidRDefault="004C4138" w:rsidP="00944A94">
            <w:pPr>
              <w:jc w:val="center"/>
              <w:rPr>
                <w:color w:val="000000"/>
              </w:rPr>
            </w:pPr>
            <w:r w:rsidRPr="002D3529">
              <w:rPr>
                <w:rFonts w:hint="eastAsia"/>
                <w:color w:val="000000"/>
              </w:rPr>
              <w:t>北京建筑大学</w:t>
            </w:r>
          </w:p>
        </w:tc>
      </w:tr>
      <w:tr w:rsidR="004C4138" w14:paraId="61F67955" w14:textId="77777777" w:rsidTr="00107E54">
        <w:trPr>
          <w:trHeight w:val="649"/>
          <w:jc w:val="center"/>
        </w:trPr>
        <w:tc>
          <w:tcPr>
            <w:tcW w:w="694" w:type="dxa"/>
            <w:vAlign w:val="center"/>
          </w:tcPr>
          <w:p w14:paraId="063ED557" w14:textId="77777777" w:rsidR="004C4138" w:rsidRPr="002D3529" w:rsidRDefault="004C4138" w:rsidP="00944A94">
            <w:pPr>
              <w:jc w:val="center"/>
              <w:rPr>
                <w:color w:val="000000"/>
              </w:rPr>
            </w:pPr>
            <w:r w:rsidRPr="002D3529">
              <w:rPr>
                <w:rFonts w:hint="eastAsia"/>
                <w:color w:val="000000"/>
              </w:rPr>
              <w:t>4</w:t>
            </w:r>
          </w:p>
        </w:tc>
        <w:tc>
          <w:tcPr>
            <w:tcW w:w="1134" w:type="dxa"/>
            <w:vAlign w:val="center"/>
          </w:tcPr>
          <w:p w14:paraId="338B2C3E" w14:textId="351378CE" w:rsidR="004C4138" w:rsidRPr="002D3529" w:rsidRDefault="004C4138" w:rsidP="00944A94">
            <w:pPr>
              <w:jc w:val="center"/>
              <w:rPr>
                <w:color w:val="000000"/>
              </w:rPr>
            </w:pPr>
            <w:r w:rsidRPr="002D3529">
              <w:rPr>
                <w:rFonts w:hint="eastAsia"/>
                <w:color w:val="000000"/>
              </w:rPr>
              <w:t>发明专利</w:t>
            </w:r>
          </w:p>
        </w:tc>
        <w:tc>
          <w:tcPr>
            <w:tcW w:w="2552" w:type="dxa"/>
            <w:vAlign w:val="center"/>
          </w:tcPr>
          <w:p w14:paraId="7D2D24DB" w14:textId="77777777" w:rsidR="004C4138" w:rsidRPr="002D3529" w:rsidRDefault="004C4138" w:rsidP="00944A94">
            <w:pPr>
              <w:jc w:val="center"/>
              <w:rPr>
                <w:color w:val="000000"/>
              </w:rPr>
            </w:pPr>
            <w:r w:rsidRPr="002D3529">
              <w:rPr>
                <w:rFonts w:hint="eastAsia"/>
                <w:color w:val="000000"/>
              </w:rPr>
              <w:t>利用煤直接液化残渣改善沥青性能的制备方法</w:t>
            </w:r>
          </w:p>
        </w:tc>
        <w:tc>
          <w:tcPr>
            <w:tcW w:w="1134" w:type="dxa"/>
            <w:vAlign w:val="center"/>
          </w:tcPr>
          <w:p w14:paraId="47EBD9B3" w14:textId="77777777" w:rsidR="004C4138" w:rsidRPr="002D3529" w:rsidRDefault="004C4138" w:rsidP="00944A94">
            <w:pPr>
              <w:jc w:val="center"/>
              <w:rPr>
                <w:color w:val="000000"/>
              </w:rPr>
            </w:pPr>
            <w:r w:rsidRPr="002D3529">
              <w:rPr>
                <w:rFonts w:hint="eastAsia"/>
                <w:color w:val="000000"/>
              </w:rPr>
              <w:t>中国</w:t>
            </w:r>
          </w:p>
        </w:tc>
        <w:tc>
          <w:tcPr>
            <w:tcW w:w="1984" w:type="dxa"/>
            <w:vAlign w:val="center"/>
          </w:tcPr>
          <w:p w14:paraId="3E0B707C" w14:textId="77777777" w:rsidR="004C4138" w:rsidRPr="0034042B" w:rsidRDefault="004C4138" w:rsidP="00944A94">
            <w:pPr>
              <w:jc w:val="center"/>
              <w:rPr>
                <w:color w:val="000000"/>
              </w:rPr>
            </w:pPr>
            <w:r w:rsidRPr="0034042B">
              <w:rPr>
                <w:color w:val="000000"/>
              </w:rPr>
              <w:t>ZL201310512293.7</w:t>
            </w:r>
          </w:p>
        </w:tc>
        <w:tc>
          <w:tcPr>
            <w:tcW w:w="1276" w:type="dxa"/>
            <w:vAlign w:val="center"/>
          </w:tcPr>
          <w:p w14:paraId="57E71153" w14:textId="77777777" w:rsidR="004C4138" w:rsidRPr="002D3529" w:rsidRDefault="004C4138" w:rsidP="00944A94">
            <w:pPr>
              <w:jc w:val="center"/>
              <w:rPr>
                <w:color w:val="000000"/>
              </w:rPr>
            </w:pPr>
            <w:r w:rsidRPr="002D3529">
              <w:rPr>
                <w:color w:val="000000"/>
              </w:rPr>
              <w:t>2018-03-27</w:t>
            </w:r>
          </w:p>
        </w:tc>
        <w:tc>
          <w:tcPr>
            <w:tcW w:w="2126" w:type="dxa"/>
            <w:vAlign w:val="center"/>
          </w:tcPr>
          <w:p w14:paraId="5690738B" w14:textId="77777777" w:rsidR="004C4138" w:rsidRPr="002D3529" w:rsidRDefault="004C4138" w:rsidP="00944A94">
            <w:pPr>
              <w:jc w:val="center"/>
              <w:rPr>
                <w:color w:val="000000"/>
              </w:rPr>
            </w:pPr>
            <w:r w:rsidRPr="002D3529">
              <w:rPr>
                <w:rFonts w:hint="eastAsia"/>
                <w:color w:val="000000"/>
              </w:rPr>
              <w:t>季节，许鹰，赵永尚，曹东伟</w:t>
            </w:r>
          </w:p>
        </w:tc>
        <w:tc>
          <w:tcPr>
            <w:tcW w:w="2702" w:type="dxa"/>
            <w:vAlign w:val="center"/>
          </w:tcPr>
          <w:p w14:paraId="7EAD85E4" w14:textId="77777777" w:rsidR="004C4138" w:rsidRPr="002D3529" w:rsidRDefault="004C4138" w:rsidP="00944A94">
            <w:pPr>
              <w:jc w:val="center"/>
              <w:rPr>
                <w:color w:val="000000"/>
              </w:rPr>
            </w:pPr>
            <w:r w:rsidRPr="002D3529">
              <w:rPr>
                <w:rFonts w:hint="eastAsia"/>
                <w:color w:val="000000"/>
              </w:rPr>
              <w:t>北京建筑大学</w:t>
            </w:r>
          </w:p>
        </w:tc>
      </w:tr>
      <w:tr w:rsidR="004C4138" w14:paraId="0CE9C945" w14:textId="77777777" w:rsidTr="00107E54">
        <w:trPr>
          <w:trHeight w:val="649"/>
          <w:jc w:val="center"/>
        </w:trPr>
        <w:tc>
          <w:tcPr>
            <w:tcW w:w="694" w:type="dxa"/>
            <w:vAlign w:val="center"/>
          </w:tcPr>
          <w:p w14:paraId="4799954F" w14:textId="77777777" w:rsidR="004C4138" w:rsidRPr="002D3529" w:rsidRDefault="004C4138" w:rsidP="00944A94">
            <w:pPr>
              <w:jc w:val="center"/>
              <w:rPr>
                <w:color w:val="000000"/>
              </w:rPr>
            </w:pPr>
            <w:r w:rsidRPr="002D3529">
              <w:rPr>
                <w:rFonts w:hint="eastAsia"/>
                <w:color w:val="000000"/>
              </w:rPr>
              <w:t>5</w:t>
            </w:r>
          </w:p>
        </w:tc>
        <w:tc>
          <w:tcPr>
            <w:tcW w:w="1134" w:type="dxa"/>
            <w:vAlign w:val="center"/>
          </w:tcPr>
          <w:p w14:paraId="6A01D2F6" w14:textId="470E3A1F" w:rsidR="004C4138" w:rsidRPr="002D3529" w:rsidRDefault="004C4138" w:rsidP="00944A94">
            <w:pPr>
              <w:jc w:val="center"/>
              <w:rPr>
                <w:color w:val="000000"/>
              </w:rPr>
            </w:pPr>
            <w:r w:rsidRPr="002D3529">
              <w:rPr>
                <w:rFonts w:hint="eastAsia"/>
                <w:color w:val="000000"/>
              </w:rPr>
              <w:t>发明专利</w:t>
            </w:r>
          </w:p>
        </w:tc>
        <w:tc>
          <w:tcPr>
            <w:tcW w:w="2552" w:type="dxa"/>
            <w:vAlign w:val="center"/>
          </w:tcPr>
          <w:p w14:paraId="63070A58" w14:textId="77777777" w:rsidR="004C4138" w:rsidRPr="002D3529" w:rsidRDefault="004C4138" w:rsidP="00944A94">
            <w:pPr>
              <w:jc w:val="center"/>
              <w:rPr>
                <w:color w:val="000000"/>
              </w:rPr>
            </w:pPr>
            <w:r w:rsidRPr="002D3529">
              <w:rPr>
                <w:rFonts w:hint="eastAsia"/>
                <w:color w:val="000000"/>
              </w:rPr>
              <w:t>含煤直接液化残渣的道路沥青改性剂和改性道路沥青及其制备方法</w:t>
            </w:r>
          </w:p>
        </w:tc>
        <w:tc>
          <w:tcPr>
            <w:tcW w:w="1134" w:type="dxa"/>
            <w:vAlign w:val="center"/>
          </w:tcPr>
          <w:p w14:paraId="2024D026" w14:textId="77777777" w:rsidR="004C4138" w:rsidRPr="002D3529" w:rsidRDefault="004C4138" w:rsidP="00944A94">
            <w:pPr>
              <w:jc w:val="center"/>
              <w:rPr>
                <w:color w:val="000000"/>
              </w:rPr>
            </w:pPr>
            <w:r w:rsidRPr="002D3529">
              <w:rPr>
                <w:rFonts w:hint="eastAsia"/>
                <w:color w:val="000000"/>
              </w:rPr>
              <w:t>中国</w:t>
            </w:r>
          </w:p>
        </w:tc>
        <w:tc>
          <w:tcPr>
            <w:tcW w:w="1984" w:type="dxa"/>
            <w:vAlign w:val="center"/>
          </w:tcPr>
          <w:p w14:paraId="3F521726" w14:textId="77777777" w:rsidR="004C4138" w:rsidRPr="0034042B" w:rsidRDefault="004C4138" w:rsidP="00944A94">
            <w:pPr>
              <w:jc w:val="center"/>
              <w:rPr>
                <w:color w:val="000000"/>
              </w:rPr>
            </w:pPr>
            <w:r w:rsidRPr="0034042B">
              <w:rPr>
                <w:color w:val="000000"/>
              </w:rPr>
              <w:t>ZL201310460482.4</w:t>
            </w:r>
          </w:p>
        </w:tc>
        <w:tc>
          <w:tcPr>
            <w:tcW w:w="1276" w:type="dxa"/>
            <w:vAlign w:val="center"/>
          </w:tcPr>
          <w:p w14:paraId="4B4EE25F" w14:textId="77777777" w:rsidR="004C4138" w:rsidRPr="002D3529" w:rsidRDefault="004C4138" w:rsidP="00944A94">
            <w:pPr>
              <w:jc w:val="center"/>
              <w:rPr>
                <w:color w:val="000000"/>
              </w:rPr>
            </w:pPr>
            <w:r w:rsidRPr="002D3529">
              <w:rPr>
                <w:color w:val="000000"/>
              </w:rPr>
              <w:t>2017-11-14</w:t>
            </w:r>
          </w:p>
        </w:tc>
        <w:tc>
          <w:tcPr>
            <w:tcW w:w="2126" w:type="dxa"/>
            <w:vAlign w:val="center"/>
          </w:tcPr>
          <w:p w14:paraId="2C4F40FD" w14:textId="77777777" w:rsidR="004C4138" w:rsidRPr="002D3529" w:rsidRDefault="004C4138" w:rsidP="00944A94">
            <w:pPr>
              <w:jc w:val="center"/>
              <w:rPr>
                <w:color w:val="000000"/>
              </w:rPr>
            </w:pPr>
            <w:r w:rsidRPr="002D3529">
              <w:rPr>
                <w:rFonts w:hint="eastAsia"/>
                <w:color w:val="000000"/>
              </w:rPr>
              <w:t>张胜振，宫晓颐，赖世耀，梁文斌，盛英，刘均庆，郑冬芳</w:t>
            </w:r>
          </w:p>
        </w:tc>
        <w:tc>
          <w:tcPr>
            <w:tcW w:w="2702" w:type="dxa"/>
            <w:vAlign w:val="center"/>
          </w:tcPr>
          <w:p w14:paraId="777CE1A7" w14:textId="77777777" w:rsidR="004C4138" w:rsidRPr="002D3529" w:rsidRDefault="004C4138" w:rsidP="00944A94">
            <w:pPr>
              <w:jc w:val="center"/>
              <w:rPr>
                <w:color w:val="000000"/>
              </w:rPr>
            </w:pPr>
            <w:r w:rsidRPr="002D3529">
              <w:rPr>
                <w:rFonts w:hint="eastAsia"/>
                <w:color w:val="000000"/>
              </w:rPr>
              <w:t>神华集团有限责任公司，北京低碳清洁能源研究所</w:t>
            </w:r>
          </w:p>
        </w:tc>
      </w:tr>
      <w:tr w:rsidR="004C4138" w14:paraId="30E8E8F5" w14:textId="77777777" w:rsidTr="00107E54">
        <w:trPr>
          <w:trHeight w:val="649"/>
          <w:jc w:val="center"/>
        </w:trPr>
        <w:tc>
          <w:tcPr>
            <w:tcW w:w="694" w:type="dxa"/>
            <w:vAlign w:val="center"/>
          </w:tcPr>
          <w:p w14:paraId="1DFF2A74" w14:textId="4E63A181" w:rsidR="004C4138" w:rsidRPr="002D3529" w:rsidRDefault="002D3529" w:rsidP="00944A94">
            <w:pPr>
              <w:jc w:val="center"/>
              <w:rPr>
                <w:color w:val="000000"/>
              </w:rPr>
            </w:pPr>
            <w:r w:rsidRPr="002D3529">
              <w:rPr>
                <w:color w:val="000000"/>
              </w:rPr>
              <w:t>6</w:t>
            </w:r>
          </w:p>
        </w:tc>
        <w:tc>
          <w:tcPr>
            <w:tcW w:w="1134" w:type="dxa"/>
            <w:vAlign w:val="center"/>
          </w:tcPr>
          <w:p w14:paraId="610C5D9C" w14:textId="07D89573" w:rsidR="004C4138" w:rsidRPr="002D3529" w:rsidRDefault="004C4138" w:rsidP="00944A94">
            <w:pPr>
              <w:jc w:val="center"/>
              <w:rPr>
                <w:color w:val="000000"/>
              </w:rPr>
            </w:pPr>
            <w:r w:rsidRPr="002D3529">
              <w:rPr>
                <w:rFonts w:hint="eastAsia"/>
                <w:color w:val="000000"/>
              </w:rPr>
              <w:t>发明专利</w:t>
            </w:r>
          </w:p>
        </w:tc>
        <w:tc>
          <w:tcPr>
            <w:tcW w:w="2552" w:type="dxa"/>
            <w:vAlign w:val="center"/>
          </w:tcPr>
          <w:p w14:paraId="32700FBA" w14:textId="77777777" w:rsidR="004C4138" w:rsidRPr="002D3529" w:rsidRDefault="004C4138" w:rsidP="00944A94">
            <w:pPr>
              <w:jc w:val="center"/>
              <w:rPr>
                <w:color w:val="000000"/>
              </w:rPr>
            </w:pPr>
            <w:r w:rsidRPr="002D3529">
              <w:rPr>
                <w:rFonts w:hint="eastAsia"/>
                <w:color w:val="000000"/>
              </w:rPr>
              <w:t>从煤直接液化残渣中萃取重质液化油的方法及提取的重质液化油及其应用</w:t>
            </w:r>
          </w:p>
        </w:tc>
        <w:tc>
          <w:tcPr>
            <w:tcW w:w="1134" w:type="dxa"/>
            <w:vAlign w:val="center"/>
          </w:tcPr>
          <w:p w14:paraId="1018152F" w14:textId="77777777" w:rsidR="004C4138" w:rsidRPr="002D3529" w:rsidRDefault="004C4138" w:rsidP="00944A94">
            <w:pPr>
              <w:jc w:val="center"/>
              <w:rPr>
                <w:color w:val="000000"/>
              </w:rPr>
            </w:pPr>
            <w:r w:rsidRPr="002D3529">
              <w:rPr>
                <w:rFonts w:hint="eastAsia"/>
                <w:color w:val="000000"/>
              </w:rPr>
              <w:t>中国</w:t>
            </w:r>
          </w:p>
        </w:tc>
        <w:tc>
          <w:tcPr>
            <w:tcW w:w="1984" w:type="dxa"/>
            <w:vAlign w:val="center"/>
          </w:tcPr>
          <w:p w14:paraId="06F171E9" w14:textId="77777777" w:rsidR="004C4138" w:rsidRPr="0034042B" w:rsidRDefault="004C4138" w:rsidP="00944A94">
            <w:pPr>
              <w:jc w:val="center"/>
              <w:rPr>
                <w:color w:val="000000"/>
              </w:rPr>
            </w:pPr>
            <w:r w:rsidRPr="0034042B">
              <w:rPr>
                <w:color w:val="000000"/>
              </w:rPr>
              <w:t>ZL201110300857.1</w:t>
            </w:r>
          </w:p>
        </w:tc>
        <w:tc>
          <w:tcPr>
            <w:tcW w:w="1276" w:type="dxa"/>
            <w:vAlign w:val="center"/>
          </w:tcPr>
          <w:p w14:paraId="77ABB635" w14:textId="77777777" w:rsidR="004C4138" w:rsidRPr="002D3529" w:rsidRDefault="004C4138" w:rsidP="00944A94">
            <w:pPr>
              <w:jc w:val="center"/>
              <w:rPr>
                <w:color w:val="000000"/>
              </w:rPr>
            </w:pPr>
            <w:r w:rsidRPr="002D3529">
              <w:rPr>
                <w:color w:val="000000"/>
              </w:rPr>
              <w:t>2014-05-21</w:t>
            </w:r>
          </w:p>
        </w:tc>
        <w:tc>
          <w:tcPr>
            <w:tcW w:w="2126" w:type="dxa"/>
            <w:vAlign w:val="center"/>
          </w:tcPr>
          <w:p w14:paraId="117A02CC" w14:textId="77777777" w:rsidR="004C4138" w:rsidRPr="002D3529" w:rsidRDefault="004C4138" w:rsidP="00944A94">
            <w:pPr>
              <w:jc w:val="center"/>
              <w:rPr>
                <w:color w:val="000000"/>
              </w:rPr>
            </w:pPr>
            <w:r w:rsidRPr="002D3529">
              <w:rPr>
                <w:rFonts w:hint="eastAsia"/>
                <w:color w:val="000000"/>
              </w:rPr>
              <w:t>张胜振，李克健，吴秀章，章序文，高山松，杨葛灵，王国栋</w:t>
            </w:r>
          </w:p>
        </w:tc>
        <w:tc>
          <w:tcPr>
            <w:tcW w:w="2702" w:type="dxa"/>
            <w:vAlign w:val="center"/>
          </w:tcPr>
          <w:p w14:paraId="10CA032F" w14:textId="77777777" w:rsidR="004C4138" w:rsidRPr="002D3529" w:rsidRDefault="004C4138" w:rsidP="00944A94">
            <w:pPr>
              <w:jc w:val="center"/>
              <w:rPr>
                <w:color w:val="000000"/>
              </w:rPr>
            </w:pPr>
            <w:r w:rsidRPr="002D3529">
              <w:rPr>
                <w:rFonts w:hint="eastAsia"/>
                <w:color w:val="000000"/>
              </w:rPr>
              <w:t>神华集团有限责任公司，中国神华煤制油化工有限公司，中国神华煤制油化工有限公司上海研究院</w:t>
            </w:r>
          </w:p>
        </w:tc>
      </w:tr>
      <w:tr w:rsidR="004C4138" w14:paraId="51CC1187" w14:textId="77777777" w:rsidTr="00107E54">
        <w:trPr>
          <w:trHeight w:val="649"/>
          <w:jc w:val="center"/>
        </w:trPr>
        <w:tc>
          <w:tcPr>
            <w:tcW w:w="694" w:type="dxa"/>
            <w:vAlign w:val="center"/>
          </w:tcPr>
          <w:p w14:paraId="723DD265" w14:textId="75446FC0" w:rsidR="004C4138" w:rsidRPr="002D3529" w:rsidRDefault="002D3529" w:rsidP="00944A94">
            <w:pPr>
              <w:jc w:val="center"/>
              <w:rPr>
                <w:color w:val="000000"/>
              </w:rPr>
            </w:pPr>
            <w:r w:rsidRPr="002D3529">
              <w:rPr>
                <w:color w:val="000000"/>
              </w:rPr>
              <w:t>7</w:t>
            </w:r>
          </w:p>
        </w:tc>
        <w:tc>
          <w:tcPr>
            <w:tcW w:w="1134" w:type="dxa"/>
            <w:vAlign w:val="center"/>
          </w:tcPr>
          <w:p w14:paraId="48BD7343" w14:textId="1AEA1C9E" w:rsidR="004C4138" w:rsidRPr="002D3529" w:rsidRDefault="004C4138" w:rsidP="00944A94">
            <w:pPr>
              <w:jc w:val="center"/>
              <w:rPr>
                <w:color w:val="000000"/>
              </w:rPr>
            </w:pPr>
            <w:r w:rsidRPr="002D3529">
              <w:rPr>
                <w:rFonts w:hint="eastAsia"/>
                <w:color w:val="000000"/>
              </w:rPr>
              <w:t>发明专利</w:t>
            </w:r>
          </w:p>
        </w:tc>
        <w:tc>
          <w:tcPr>
            <w:tcW w:w="2552" w:type="dxa"/>
            <w:vAlign w:val="center"/>
          </w:tcPr>
          <w:p w14:paraId="26FBB3DF" w14:textId="77777777" w:rsidR="004C4138" w:rsidRPr="002D3529" w:rsidRDefault="004C4138" w:rsidP="00944A94">
            <w:pPr>
              <w:jc w:val="center"/>
              <w:rPr>
                <w:color w:val="000000"/>
              </w:rPr>
            </w:pPr>
            <w:r w:rsidRPr="002D3529">
              <w:rPr>
                <w:rFonts w:hint="eastAsia"/>
                <w:color w:val="000000"/>
              </w:rPr>
              <w:t>用于煤炭直接加氢液化的纳米分散型催化剂及其制备方法</w:t>
            </w:r>
          </w:p>
        </w:tc>
        <w:tc>
          <w:tcPr>
            <w:tcW w:w="1134" w:type="dxa"/>
            <w:vAlign w:val="center"/>
          </w:tcPr>
          <w:p w14:paraId="21304662" w14:textId="77777777" w:rsidR="004C4138" w:rsidRPr="002D3529" w:rsidRDefault="004C4138" w:rsidP="00944A94">
            <w:pPr>
              <w:jc w:val="center"/>
              <w:rPr>
                <w:color w:val="000000"/>
              </w:rPr>
            </w:pPr>
            <w:r w:rsidRPr="002D3529">
              <w:rPr>
                <w:rFonts w:hint="eastAsia"/>
                <w:color w:val="000000"/>
              </w:rPr>
              <w:t>中国</w:t>
            </w:r>
          </w:p>
        </w:tc>
        <w:tc>
          <w:tcPr>
            <w:tcW w:w="1984" w:type="dxa"/>
            <w:vAlign w:val="center"/>
          </w:tcPr>
          <w:p w14:paraId="5408E54F" w14:textId="77777777" w:rsidR="004C4138" w:rsidRPr="0034042B" w:rsidRDefault="004C4138" w:rsidP="00944A94">
            <w:pPr>
              <w:jc w:val="center"/>
              <w:rPr>
                <w:color w:val="000000"/>
              </w:rPr>
            </w:pPr>
            <w:r w:rsidRPr="0034042B">
              <w:rPr>
                <w:color w:val="000000"/>
              </w:rPr>
              <w:t>ZL201811033122.5</w:t>
            </w:r>
          </w:p>
        </w:tc>
        <w:tc>
          <w:tcPr>
            <w:tcW w:w="1276" w:type="dxa"/>
            <w:vAlign w:val="center"/>
          </w:tcPr>
          <w:p w14:paraId="7451DB04" w14:textId="77777777" w:rsidR="004C4138" w:rsidRPr="002D3529" w:rsidRDefault="004C4138" w:rsidP="00944A94">
            <w:pPr>
              <w:jc w:val="center"/>
              <w:rPr>
                <w:color w:val="000000"/>
              </w:rPr>
            </w:pPr>
            <w:r w:rsidRPr="002D3529">
              <w:rPr>
                <w:color w:val="000000"/>
              </w:rPr>
              <w:t>2021-10-29</w:t>
            </w:r>
          </w:p>
        </w:tc>
        <w:tc>
          <w:tcPr>
            <w:tcW w:w="2126" w:type="dxa"/>
            <w:vAlign w:val="center"/>
          </w:tcPr>
          <w:p w14:paraId="034C280F" w14:textId="77777777" w:rsidR="004C4138" w:rsidRPr="002D3529" w:rsidRDefault="004C4138" w:rsidP="00944A94">
            <w:pPr>
              <w:jc w:val="center"/>
              <w:rPr>
                <w:color w:val="000000"/>
              </w:rPr>
            </w:pPr>
            <w:r w:rsidRPr="002D3529">
              <w:rPr>
                <w:rFonts w:hint="eastAsia"/>
                <w:color w:val="000000"/>
              </w:rPr>
              <w:t>毛学锋，李军芳，赵鹏，胡发亭，钟金龙，李伟林，朱肖曼，谷小会，吴艳，黄澎，陈来夫，马博文，常秋连，石智杰</w:t>
            </w:r>
          </w:p>
        </w:tc>
        <w:tc>
          <w:tcPr>
            <w:tcW w:w="2702" w:type="dxa"/>
            <w:vAlign w:val="center"/>
          </w:tcPr>
          <w:p w14:paraId="1BA987D1" w14:textId="77777777" w:rsidR="004C4138" w:rsidRPr="002D3529" w:rsidRDefault="004C4138" w:rsidP="00944A94">
            <w:pPr>
              <w:jc w:val="center"/>
              <w:rPr>
                <w:color w:val="000000"/>
              </w:rPr>
            </w:pPr>
            <w:r w:rsidRPr="002D3529">
              <w:rPr>
                <w:rFonts w:hint="eastAsia"/>
                <w:color w:val="000000"/>
              </w:rPr>
              <w:t>煤炭科学技术研究院有限公司</w:t>
            </w:r>
          </w:p>
        </w:tc>
      </w:tr>
      <w:tr w:rsidR="004C4138" w14:paraId="49AB9255" w14:textId="77777777" w:rsidTr="00107E54">
        <w:trPr>
          <w:trHeight w:val="649"/>
          <w:jc w:val="center"/>
        </w:trPr>
        <w:tc>
          <w:tcPr>
            <w:tcW w:w="694" w:type="dxa"/>
            <w:vAlign w:val="center"/>
          </w:tcPr>
          <w:p w14:paraId="2F647188" w14:textId="4FBAC449" w:rsidR="004C4138" w:rsidRPr="002D3529" w:rsidRDefault="002D3529" w:rsidP="00944A94">
            <w:pPr>
              <w:adjustRightInd w:val="0"/>
              <w:snapToGrid w:val="0"/>
              <w:jc w:val="center"/>
              <w:rPr>
                <w:bCs/>
                <w:color w:val="000000"/>
              </w:rPr>
            </w:pPr>
            <w:r w:rsidRPr="002D3529">
              <w:rPr>
                <w:bCs/>
                <w:color w:val="000000"/>
              </w:rPr>
              <w:t>8</w:t>
            </w:r>
          </w:p>
        </w:tc>
        <w:tc>
          <w:tcPr>
            <w:tcW w:w="1134" w:type="dxa"/>
            <w:vAlign w:val="center"/>
          </w:tcPr>
          <w:p w14:paraId="3B64294D" w14:textId="737E0EE6" w:rsidR="004C4138" w:rsidRPr="002D3529" w:rsidRDefault="004C4138" w:rsidP="00944A94">
            <w:pPr>
              <w:adjustRightInd w:val="0"/>
              <w:snapToGrid w:val="0"/>
              <w:jc w:val="center"/>
              <w:rPr>
                <w:b/>
                <w:color w:val="000000"/>
              </w:rPr>
            </w:pPr>
            <w:r w:rsidRPr="002D3529">
              <w:rPr>
                <w:rFonts w:hint="eastAsia"/>
                <w:bCs/>
                <w:color w:val="000000"/>
              </w:rPr>
              <w:t>发明</w:t>
            </w:r>
            <w:r w:rsidR="00944A94">
              <w:rPr>
                <w:rFonts w:hint="eastAsia"/>
                <w:bCs/>
                <w:color w:val="000000"/>
              </w:rPr>
              <w:t>专利</w:t>
            </w:r>
          </w:p>
        </w:tc>
        <w:tc>
          <w:tcPr>
            <w:tcW w:w="2552" w:type="dxa"/>
            <w:vAlign w:val="center"/>
          </w:tcPr>
          <w:p w14:paraId="0C913FF9" w14:textId="77777777" w:rsidR="004C4138" w:rsidRPr="002D3529" w:rsidRDefault="004C4138" w:rsidP="00944A94">
            <w:pPr>
              <w:adjustRightInd w:val="0"/>
              <w:snapToGrid w:val="0"/>
              <w:jc w:val="center"/>
              <w:rPr>
                <w:b/>
                <w:color w:val="000000"/>
              </w:rPr>
            </w:pPr>
            <w:r w:rsidRPr="002D3529">
              <w:rPr>
                <w:rFonts w:hint="eastAsia"/>
                <w:bCs/>
                <w:color w:val="000000"/>
              </w:rPr>
              <w:t>抗车辙剂、制备其的组合物与其制备方法</w:t>
            </w:r>
          </w:p>
        </w:tc>
        <w:tc>
          <w:tcPr>
            <w:tcW w:w="1134" w:type="dxa"/>
            <w:vAlign w:val="center"/>
          </w:tcPr>
          <w:p w14:paraId="3B4FF47F" w14:textId="77777777" w:rsidR="004C4138" w:rsidRPr="002D3529" w:rsidRDefault="004C4138" w:rsidP="00944A94">
            <w:pPr>
              <w:adjustRightInd w:val="0"/>
              <w:snapToGrid w:val="0"/>
              <w:jc w:val="center"/>
              <w:rPr>
                <w:b/>
                <w:color w:val="000000"/>
              </w:rPr>
            </w:pPr>
            <w:r w:rsidRPr="002D3529">
              <w:rPr>
                <w:rFonts w:hint="eastAsia"/>
                <w:bCs/>
                <w:color w:val="000000"/>
              </w:rPr>
              <w:t>中国</w:t>
            </w:r>
          </w:p>
        </w:tc>
        <w:tc>
          <w:tcPr>
            <w:tcW w:w="1984" w:type="dxa"/>
            <w:vAlign w:val="center"/>
          </w:tcPr>
          <w:p w14:paraId="05637918" w14:textId="77777777" w:rsidR="004C4138" w:rsidRPr="0034042B" w:rsidRDefault="004C4138" w:rsidP="00944A94">
            <w:pPr>
              <w:adjustRightInd w:val="0"/>
              <w:snapToGrid w:val="0"/>
              <w:jc w:val="center"/>
              <w:rPr>
                <w:b/>
                <w:color w:val="000000"/>
              </w:rPr>
            </w:pPr>
            <w:r w:rsidRPr="0034042B">
              <w:rPr>
                <w:bCs/>
                <w:color w:val="000000"/>
              </w:rPr>
              <w:t>ZL201510184926.5</w:t>
            </w:r>
          </w:p>
        </w:tc>
        <w:tc>
          <w:tcPr>
            <w:tcW w:w="1276" w:type="dxa"/>
            <w:vAlign w:val="center"/>
          </w:tcPr>
          <w:p w14:paraId="54292FBC" w14:textId="77777777" w:rsidR="004C4138" w:rsidRPr="002D3529" w:rsidRDefault="004C4138" w:rsidP="00944A94">
            <w:pPr>
              <w:adjustRightInd w:val="0"/>
              <w:snapToGrid w:val="0"/>
              <w:jc w:val="center"/>
              <w:rPr>
                <w:b/>
                <w:color w:val="000000"/>
              </w:rPr>
            </w:pPr>
            <w:r w:rsidRPr="002D3529">
              <w:rPr>
                <w:rFonts w:hint="eastAsia"/>
                <w:bCs/>
                <w:color w:val="000000"/>
              </w:rPr>
              <w:t>2</w:t>
            </w:r>
            <w:r w:rsidRPr="002D3529">
              <w:rPr>
                <w:bCs/>
                <w:color w:val="000000"/>
              </w:rPr>
              <w:t>018.03.02</w:t>
            </w:r>
          </w:p>
        </w:tc>
        <w:tc>
          <w:tcPr>
            <w:tcW w:w="2126" w:type="dxa"/>
            <w:vAlign w:val="center"/>
          </w:tcPr>
          <w:p w14:paraId="4B192AF8" w14:textId="77777777" w:rsidR="004C4138" w:rsidRPr="002D3529" w:rsidRDefault="004C4138" w:rsidP="00944A94">
            <w:pPr>
              <w:adjustRightInd w:val="0"/>
              <w:snapToGrid w:val="0"/>
              <w:jc w:val="center"/>
              <w:rPr>
                <w:b/>
                <w:color w:val="000000"/>
              </w:rPr>
            </w:pPr>
            <w:r w:rsidRPr="002D3529">
              <w:rPr>
                <w:rFonts w:hint="eastAsia"/>
                <w:bCs/>
                <w:color w:val="000000"/>
              </w:rPr>
              <w:t>常鸿雁，魏建明，李克健，章序文，董蕊，李亚楠，张元新</w:t>
            </w:r>
          </w:p>
        </w:tc>
        <w:tc>
          <w:tcPr>
            <w:tcW w:w="2702" w:type="dxa"/>
            <w:vAlign w:val="center"/>
          </w:tcPr>
          <w:p w14:paraId="1F92469C" w14:textId="77777777" w:rsidR="004C4138" w:rsidRPr="002D3529" w:rsidRDefault="004C4138" w:rsidP="00944A94">
            <w:pPr>
              <w:adjustRightInd w:val="0"/>
              <w:snapToGrid w:val="0"/>
              <w:jc w:val="center"/>
              <w:rPr>
                <w:b/>
                <w:color w:val="000000"/>
              </w:rPr>
            </w:pPr>
            <w:r w:rsidRPr="002D3529">
              <w:rPr>
                <w:rFonts w:hint="eastAsia"/>
                <w:bCs/>
                <w:color w:val="000000"/>
              </w:rPr>
              <w:t>神华集团有限责任公司，中国神华煤制油化工有限公司，中国神华煤制油化工有限公司上海研究院</w:t>
            </w:r>
          </w:p>
        </w:tc>
      </w:tr>
      <w:tr w:rsidR="004C4138" w14:paraId="67B9F7EB" w14:textId="77777777" w:rsidTr="00107E54">
        <w:trPr>
          <w:trHeight w:val="649"/>
          <w:jc w:val="center"/>
        </w:trPr>
        <w:tc>
          <w:tcPr>
            <w:tcW w:w="694" w:type="dxa"/>
            <w:vAlign w:val="center"/>
          </w:tcPr>
          <w:p w14:paraId="5619A18B" w14:textId="256CEDED" w:rsidR="004C4138" w:rsidRPr="002D3529" w:rsidRDefault="002D3529" w:rsidP="00944A94">
            <w:pPr>
              <w:adjustRightInd w:val="0"/>
              <w:snapToGrid w:val="0"/>
              <w:jc w:val="center"/>
              <w:rPr>
                <w:bCs/>
                <w:color w:val="000000"/>
              </w:rPr>
            </w:pPr>
            <w:r w:rsidRPr="002D3529">
              <w:rPr>
                <w:bCs/>
                <w:color w:val="000000"/>
              </w:rPr>
              <w:t>9</w:t>
            </w:r>
          </w:p>
        </w:tc>
        <w:tc>
          <w:tcPr>
            <w:tcW w:w="1134" w:type="dxa"/>
            <w:vAlign w:val="center"/>
          </w:tcPr>
          <w:p w14:paraId="30572318" w14:textId="7FED9538" w:rsidR="004C4138" w:rsidRPr="002D3529" w:rsidRDefault="004C4138" w:rsidP="00944A94">
            <w:pPr>
              <w:adjustRightInd w:val="0"/>
              <w:snapToGrid w:val="0"/>
              <w:jc w:val="center"/>
              <w:rPr>
                <w:b/>
                <w:color w:val="000000"/>
              </w:rPr>
            </w:pPr>
            <w:r w:rsidRPr="002D3529">
              <w:rPr>
                <w:rFonts w:hint="eastAsia"/>
                <w:color w:val="000000"/>
              </w:rPr>
              <w:t>发明专利</w:t>
            </w:r>
          </w:p>
        </w:tc>
        <w:tc>
          <w:tcPr>
            <w:tcW w:w="2552" w:type="dxa"/>
            <w:vAlign w:val="center"/>
          </w:tcPr>
          <w:p w14:paraId="19EA2224" w14:textId="77777777" w:rsidR="004C4138" w:rsidRPr="002D3529" w:rsidRDefault="004C4138" w:rsidP="00944A94">
            <w:pPr>
              <w:adjustRightInd w:val="0"/>
              <w:snapToGrid w:val="0"/>
              <w:jc w:val="center"/>
              <w:rPr>
                <w:b/>
                <w:color w:val="000000"/>
              </w:rPr>
            </w:pPr>
            <w:r w:rsidRPr="002D3529">
              <w:rPr>
                <w:rFonts w:hint="eastAsia"/>
                <w:color w:val="000000"/>
              </w:rPr>
              <w:t>改性乳化沥青及其制备方法和雾封层材料</w:t>
            </w:r>
          </w:p>
        </w:tc>
        <w:tc>
          <w:tcPr>
            <w:tcW w:w="1134" w:type="dxa"/>
            <w:vAlign w:val="center"/>
          </w:tcPr>
          <w:p w14:paraId="462C916D" w14:textId="77777777" w:rsidR="004C4138" w:rsidRPr="002D3529" w:rsidRDefault="004C4138" w:rsidP="00944A94">
            <w:pPr>
              <w:adjustRightInd w:val="0"/>
              <w:snapToGrid w:val="0"/>
              <w:jc w:val="center"/>
              <w:rPr>
                <w:b/>
                <w:color w:val="000000"/>
              </w:rPr>
            </w:pPr>
            <w:r w:rsidRPr="002D3529">
              <w:rPr>
                <w:rFonts w:hint="eastAsia"/>
                <w:color w:val="000000"/>
              </w:rPr>
              <w:t>中国</w:t>
            </w:r>
          </w:p>
        </w:tc>
        <w:tc>
          <w:tcPr>
            <w:tcW w:w="1984" w:type="dxa"/>
            <w:vAlign w:val="center"/>
          </w:tcPr>
          <w:p w14:paraId="36D3CDFA" w14:textId="77777777" w:rsidR="004C4138" w:rsidRPr="0034042B" w:rsidRDefault="004C4138" w:rsidP="00944A94">
            <w:pPr>
              <w:adjustRightInd w:val="0"/>
              <w:snapToGrid w:val="0"/>
              <w:jc w:val="center"/>
              <w:rPr>
                <w:b/>
                <w:color w:val="000000"/>
              </w:rPr>
            </w:pPr>
            <w:bookmarkStart w:id="0" w:name="_Hlk144921439"/>
            <w:r w:rsidRPr="0034042B">
              <w:rPr>
                <w:color w:val="000000"/>
              </w:rPr>
              <w:t>ZL201710994788.6</w:t>
            </w:r>
            <w:bookmarkEnd w:id="0"/>
          </w:p>
        </w:tc>
        <w:tc>
          <w:tcPr>
            <w:tcW w:w="1276" w:type="dxa"/>
            <w:vAlign w:val="center"/>
          </w:tcPr>
          <w:p w14:paraId="7691BF51" w14:textId="77777777" w:rsidR="004C4138" w:rsidRPr="002D3529" w:rsidRDefault="004C4138" w:rsidP="00944A94">
            <w:pPr>
              <w:adjustRightInd w:val="0"/>
              <w:snapToGrid w:val="0"/>
              <w:jc w:val="center"/>
              <w:rPr>
                <w:b/>
                <w:color w:val="000000"/>
              </w:rPr>
            </w:pPr>
            <w:r w:rsidRPr="002D3529">
              <w:rPr>
                <w:rFonts w:hint="eastAsia"/>
                <w:color w:val="000000"/>
              </w:rPr>
              <w:t>2</w:t>
            </w:r>
            <w:r w:rsidRPr="002D3529">
              <w:rPr>
                <w:color w:val="000000"/>
              </w:rPr>
              <w:t>021.08.10</w:t>
            </w:r>
          </w:p>
        </w:tc>
        <w:tc>
          <w:tcPr>
            <w:tcW w:w="2126" w:type="dxa"/>
            <w:vAlign w:val="center"/>
          </w:tcPr>
          <w:p w14:paraId="50657BEA" w14:textId="77777777" w:rsidR="004C4138" w:rsidRPr="002D3529" w:rsidRDefault="004C4138" w:rsidP="00944A94">
            <w:pPr>
              <w:adjustRightInd w:val="0"/>
              <w:snapToGrid w:val="0"/>
              <w:jc w:val="center"/>
              <w:rPr>
                <w:b/>
                <w:color w:val="000000"/>
              </w:rPr>
            </w:pPr>
            <w:r w:rsidRPr="002D3529">
              <w:rPr>
                <w:rFonts w:hint="eastAsia"/>
                <w:color w:val="000000"/>
              </w:rPr>
              <w:t>陈闯，张胜振，盛英，魏建明，卓锦德，梁文斌，裴浩玮，邢凯旋</w:t>
            </w:r>
          </w:p>
        </w:tc>
        <w:tc>
          <w:tcPr>
            <w:tcW w:w="2702" w:type="dxa"/>
            <w:vAlign w:val="center"/>
          </w:tcPr>
          <w:p w14:paraId="604F92A7" w14:textId="77777777" w:rsidR="004C4138" w:rsidRPr="002D3529" w:rsidRDefault="004C4138" w:rsidP="00944A94">
            <w:pPr>
              <w:adjustRightInd w:val="0"/>
              <w:snapToGrid w:val="0"/>
              <w:jc w:val="center"/>
              <w:rPr>
                <w:b/>
                <w:color w:val="000000"/>
              </w:rPr>
            </w:pPr>
            <w:r w:rsidRPr="002D3529">
              <w:rPr>
                <w:rFonts w:hint="eastAsia"/>
                <w:color w:val="000000"/>
              </w:rPr>
              <w:t>国家能源投资集团有限责任公司，北京低碳清洁能源研究院</w:t>
            </w:r>
          </w:p>
        </w:tc>
      </w:tr>
      <w:tr w:rsidR="00826B67" w14:paraId="041EF22C" w14:textId="77777777" w:rsidTr="00107E54">
        <w:trPr>
          <w:trHeight w:val="649"/>
          <w:jc w:val="center"/>
        </w:trPr>
        <w:tc>
          <w:tcPr>
            <w:tcW w:w="694" w:type="dxa"/>
            <w:vAlign w:val="center"/>
          </w:tcPr>
          <w:p w14:paraId="00FDF043" w14:textId="26F9AC35" w:rsidR="00826B67" w:rsidRPr="002D3529" w:rsidRDefault="002D3529" w:rsidP="00944A94">
            <w:pPr>
              <w:jc w:val="center"/>
              <w:rPr>
                <w:color w:val="000000"/>
              </w:rPr>
            </w:pPr>
            <w:r w:rsidRPr="002D3529">
              <w:rPr>
                <w:color w:val="000000"/>
              </w:rPr>
              <w:t>10</w:t>
            </w:r>
          </w:p>
        </w:tc>
        <w:tc>
          <w:tcPr>
            <w:tcW w:w="1134" w:type="dxa"/>
            <w:vAlign w:val="center"/>
          </w:tcPr>
          <w:p w14:paraId="28F6FAEE" w14:textId="175D844C" w:rsidR="00826B67" w:rsidRPr="002D3529" w:rsidRDefault="006F5C4A" w:rsidP="00944A94">
            <w:pPr>
              <w:jc w:val="center"/>
              <w:rPr>
                <w:color w:val="000000"/>
              </w:rPr>
            </w:pPr>
            <w:r w:rsidRPr="002D3529">
              <w:rPr>
                <w:rFonts w:hint="eastAsia"/>
                <w:color w:val="000000"/>
              </w:rPr>
              <w:t>发明专利</w:t>
            </w:r>
          </w:p>
        </w:tc>
        <w:tc>
          <w:tcPr>
            <w:tcW w:w="2552" w:type="dxa"/>
            <w:vAlign w:val="center"/>
          </w:tcPr>
          <w:p w14:paraId="260545F8" w14:textId="1584C172" w:rsidR="00826B67" w:rsidRPr="002D3529" w:rsidRDefault="006F5C4A" w:rsidP="00944A94">
            <w:pPr>
              <w:jc w:val="center"/>
              <w:rPr>
                <w:color w:val="000000"/>
              </w:rPr>
            </w:pPr>
            <w:r w:rsidRPr="002D3529">
              <w:rPr>
                <w:rFonts w:hint="eastAsia"/>
                <w:color w:val="000000"/>
              </w:rPr>
              <w:t>一种煤间接液化残渣沥青混合料的制备方法</w:t>
            </w:r>
          </w:p>
        </w:tc>
        <w:tc>
          <w:tcPr>
            <w:tcW w:w="1134" w:type="dxa"/>
            <w:vAlign w:val="center"/>
          </w:tcPr>
          <w:p w14:paraId="335A0157" w14:textId="208D5FE4" w:rsidR="00826B67" w:rsidRPr="002D3529" w:rsidRDefault="002D3529" w:rsidP="00944A94">
            <w:pPr>
              <w:jc w:val="center"/>
              <w:rPr>
                <w:color w:val="000000"/>
              </w:rPr>
            </w:pPr>
            <w:r>
              <w:rPr>
                <w:rFonts w:hint="eastAsia"/>
                <w:color w:val="000000"/>
              </w:rPr>
              <w:t>中国</w:t>
            </w:r>
          </w:p>
        </w:tc>
        <w:tc>
          <w:tcPr>
            <w:tcW w:w="1984" w:type="dxa"/>
            <w:vAlign w:val="center"/>
          </w:tcPr>
          <w:p w14:paraId="1EF23851" w14:textId="25A5543D" w:rsidR="00826B67" w:rsidRPr="0034042B" w:rsidRDefault="002D3529" w:rsidP="00944A94">
            <w:pPr>
              <w:jc w:val="center"/>
              <w:rPr>
                <w:color w:val="000000"/>
              </w:rPr>
            </w:pPr>
            <w:bookmarkStart w:id="1" w:name="_Hlk144921451"/>
            <w:r w:rsidRPr="0034042B">
              <w:rPr>
                <w:color w:val="000000"/>
              </w:rPr>
              <w:t>ZL2021 11197603.1</w:t>
            </w:r>
            <w:bookmarkEnd w:id="1"/>
          </w:p>
        </w:tc>
        <w:tc>
          <w:tcPr>
            <w:tcW w:w="1276" w:type="dxa"/>
            <w:vAlign w:val="center"/>
          </w:tcPr>
          <w:p w14:paraId="4D67451E" w14:textId="497CC657" w:rsidR="00826B67" w:rsidRPr="002D3529" w:rsidRDefault="002D3529" w:rsidP="00944A94">
            <w:pPr>
              <w:jc w:val="center"/>
              <w:rPr>
                <w:color w:val="000000"/>
              </w:rPr>
            </w:pPr>
            <w:r>
              <w:rPr>
                <w:rFonts w:hint="eastAsia"/>
                <w:color w:val="000000"/>
              </w:rPr>
              <w:t>2</w:t>
            </w:r>
            <w:r>
              <w:rPr>
                <w:color w:val="000000"/>
              </w:rPr>
              <w:t>022.11.29</w:t>
            </w:r>
          </w:p>
        </w:tc>
        <w:tc>
          <w:tcPr>
            <w:tcW w:w="2126" w:type="dxa"/>
            <w:vAlign w:val="center"/>
          </w:tcPr>
          <w:p w14:paraId="0DD36F40" w14:textId="52D1D3FE" w:rsidR="00826B67" w:rsidRPr="002D3529" w:rsidRDefault="00826B67" w:rsidP="00944A94">
            <w:pPr>
              <w:jc w:val="center"/>
              <w:rPr>
                <w:color w:val="000000"/>
              </w:rPr>
            </w:pPr>
            <w:r w:rsidRPr="002D3529">
              <w:rPr>
                <w:rFonts w:hint="eastAsia"/>
                <w:color w:val="000000"/>
              </w:rPr>
              <w:t>季节，王哲，王子豪，韩秉烨</w:t>
            </w:r>
          </w:p>
        </w:tc>
        <w:tc>
          <w:tcPr>
            <w:tcW w:w="2702" w:type="dxa"/>
            <w:vAlign w:val="center"/>
          </w:tcPr>
          <w:p w14:paraId="035F8FDE" w14:textId="3468EAC0" w:rsidR="00826B67" w:rsidRPr="002D3529" w:rsidRDefault="006F5C4A" w:rsidP="00944A94">
            <w:pPr>
              <w:jc w:val="center"/>
              <w:rPr>
                <w:color w:val="000000"/>
              </w:rPr>
            </w:pPr>
            <w:r w:rsidRPr="002D3529">
              <w:rPr>
                <w:rFonts w:hint="eastAsia"/>
                <w:color w:val="000000"/>
              </w:rPr>
              <w:t>北京建筑大学</w:t>
            </w:r>
          </w:p>
        </w:tc>
      </w:tr>
      <w:tr w:rsidR="002D3529" w14:paraId="0EFC241F" w14:textId="77777777" w:rsidTr="00107E54">
        <w:trPr>
          <w:trHeight w:val="649"/>
          <w:jc w:val="center"/>
        </w:trPr>
        <w:tc>
          <w:tcPr>
            <w:tcW w:w="694" w:type="dxa"/>
            <w:vAlign w:val="center"/>
          </w:tcPr>
          <w:p w14:paraId="6D847180" w14:textId="665FADD8" w:rsidR="002D3529" w:rsidRPr="002D3529" w:rsidRDefault="002D3529" w:rsidP="00944A94">
            <w:pPr>
              <w:jc w:val="center"/>
              <w:rPr>
                <w:color w:val="000000"/>
              </w:rPr>
            </w:pPr>
            <w:r>
              <w:rPr>
                <w:rFonts w:hint="eastAsia"/>
                <w:color w:val="000000"/>
              </w:rPr>
              <w:t>1</w:t>
            </w:r>
            <w:r>
              <w:rPr>
                <w:color w:val="000000"/>
              </w:rPr>
              <w:t>1</w:t>
            </w:r>
          </w:p>
        </w:tc>
        <w:tc>
          <w:tcPr>
            <w:tcW w:w="1134" w:type="dxa"/>
            <w:vAlign w:val="center"/>
          </w:tcPr>
          <w:p w14:paraId="0D033ACE" w14:textId="79A9107A" w:rsidR="002D3529" w:rsidRPr="002D3529" w:rsidRDefault="00944A94" w:rsidP="00944A94">
            <w:pPr>
              <w:jc w:val="center"/>
              <w:rPr>
                <w:color w:val="000000"/>
              </w:rPr>
            </w:pPr>
            <w:r>
              <w:rPr>
                <w:rFonts w:hint="eastAsia"/>
                <w:color w:val="000000"/>
              </w:rPr>
              <w:t>国家</w:t>
            </w:r>
            <w:r w:rsidR="002D3529">
              <w:rPr>
                <w:rFonts w:hint="eastAsia"/>
                <w:color w:val="000000"/>
              </w:rPr>
              <w:t>标准</w:t>
            </w:r>
          </w:p>
        </w:tc>
        <w:tc>
          <w:tcPr>
            <w:tcW w:w="2552" w:type="dxa"/>
            <w:vAlign w:val="center"/>
          </w:tcPr>
          <w:p w14:paraId="4FF3BBB0" w14:textId="2CFD2E38" w:rsidR="002D3529" w:rsidRPr="002D3529" w:rsidRDefault="000010F4" w:rsidP="00944A94">
            <w:pPr>
              <w:jc w:val="center"/>
              <w:rPr>
                <w:color w:val="000000"/>
              </w:rPr>
            </w:pPr>
            <w:r>
              <w:rPr>
                <w:rFonts w:hint="eastAsia"/>
                <w:color w:val="000000"/>
              </w:rPr>
              <w:t>《</w:t>
            </w:r>
            <w:r w:rsidR="002D3529" w:rsidRPr="00D479EE">
              <w:rPr>
                <w:rFonts w:hint="eastAsia"/>
                <w:color w:val="000000"/>
              </w:rPr>
              <w:t>煤液化沥青</w:t>
            </w:r>
            <w:r>
              <w:rPr>
                <w:rFonts w:hint="eastAsia"/>
                <w:color w:val="000000"/>
              </w:rPr>
              <w:t>》</w:t>
            </w:r>
          </w:p>
        </w:tc>
        <w:tc>
          <w:tcPr>
            <w:tcW w:w="1134" w:type="dxa"/>
            <w:vAlign w:val="center"/>
          </w:tcPr>
          <w:p w14:paraId="54743A62" w14:textId="43CD3322" w:rsidR="002D3529" w:rsidRDefault="002D3529" w:rsidP="00944A94">
            <w:pPr>
              <w:jc w:val="center"/>
              <w:rPr>
                <w:color w:val="000000"/>
              </w:rPr>
            </w:pPr>
            <w:r>
              <w:rPr>
                <w:rFonts w:hint="eastAsia"/>
                <w:color w:val="000000"/>
              </w:rPr>
              <w:t>中国</w:t>
            </w:r>
          </w:p>
        </w:tc>
        <w:tc>
          <w:tcPr>
            <w:tcW w:w="1984" w:type="dxa"/>
            <w:vAlign w:val="center"/>
          </w:tcPr>
          <w:p w14:paraId="09F0AD94" w14:textId="322F6962" w:rsidR="002D3529" w:rsidRPr="000837DA" w:rsidRDefault="002D3529" w:rsidP="00944A94">
            <w:pPr>
              <w:jc w:val="center"/>
              <w:rPr>
                <w:color w:val="000000"/>
              </w:rPr>
            </w:pPr>
            <w:r w:rsidRPr="000837DA">
              <w:rPr>
                <w:color w:val="000000"/>
              </w:rPr>
              <w:t>GB/T 38772-2020</w:t>
            </w:r>
          </w:p>
        </w:tc>
        <w:tc>
          <w:tcPr>
            <w:tcW w:w="1276" w:type="dxa"/>
            <w:vAlign w:val="center"/>
          </w:tcPr>
          <w:p w14:paraId="713FB06C" w14:textId="5FEA99C2" w:rsidR="002D3529" w:rsidRDefault="002D3529" w:rsidP="00944A94">
            <w:pPr>
              <w:jc w:val="center"/>
              <w:rPr>
                <w:color w:val="000000"/>
              </w:rPr>
            </w:pPr>
            <w:r w:rsidRPr="00D479EE">
              <w:rPr>
                <w:color w:val="000000"/>
              </w:rPr>
              <w:t>2020-04-28</w:t>
            </w:r>
          </w:p>
        </w:tc>
        <w:tc>
          <w:tcPr>
            <w:tcW w:w="2126" w:type="dxa"/>
            <w:vAlign w:val="center"/>
          </w:tcPr>
          <w:p w14:paraId="33601F23" w14:textId="46199A6B" w:rsidR="002D3529" w:rsidRPr="002D3529" w:rsidRDefault="002D3529" w:rsidP="00944A94">
            <w:pPr>
              <w:jc w:val="center"/>
              <w:rPr>
                <w:color w:val="000000"/>
              </w:rPr>
            </w:pPr>
            <w:r w:rsidRPr="00D479EE">
              <w:rPr>
                <w:rFonts w:hint="eastAsia"/>
                <w:color w:val="000000"/>
              </w:rPr>
              <w:t>毛学峰，韩来喜，杨勇，陈茂山，魏建明，李海军，程时富，杨绍飞，常鸿雁，季节，郭强，李英，张胜振，张海燕，周颖，马晓迅，刘哲，靳立军，李军芳，钟金龙，许德平，胡发亭</w:t>
            </w:r>
          </w:p>
        </w:tc>
        <w:tc>
          <w:tcPr>
            <w:tcW w:w="2702" w:type="dxa"/>
            <w:vAlign w:val="center"/>
          </w:tcPr>
          <w:p w14:paraId="09975DF5" w14:textId="5F45C6C6" w:rsidR="002D3529" w:rsidRPr="002D3529" w:rsidRDefault="002D3529" w:rsidP="00944A94">
            <w:pPr>
              <w:jc w:val="center"/>
              <w:rPr>
                <w:color w:val="000000"/>
              </w:rPr>
            </w:pPr>
            <w:r w:rsidRPr="00D479EE">
              <w:rPr>
                <w:rFonts w:hint="eastAsia"/>
                <w:color w:val="000000"/>
              </w:rPr>
              <w:t>煤炭科学技术研究院有限公司，中国神华煤制油化工有限公司，中科合成油技术有限公司，北京低碳清洁能源研究院，陕西延长石油（集团）有限责任公司，大连理工大学，西北大学，中路高科（北京）公路技术有限公司，北京建筑大学，山西省交通科学研究院，中国科学院山西煤炭化学研究所，中国矿业大学（北京）</w:t>
            </w:r>
          </w:p>
        </w:tc>
      </w:tr>
      <w:tr w:rsidR="002D3529" w14:paraId="716A61CD" w14:textId="77777777" w:rsidTr="00107E54">
        <w:trPr>
          <w:trHeight w:val="649"/>
          <w:jc w:val="center"/>
        </w:trPr>
        <w:tc>
          <w:tcPr>
            <w:tcW w:w="694" w:type="dxa"/>
            <w:vAlign w:val="center"/>
          </w:tcPr>
          <w:p w14:paraId="3C5AC247" w14:textId="49D5BC8A" w:rsidR="002D3529" w:rsidRPr="002D3529" w:rsidRDefault="002D3529" w:rsidP="00944A94">
            <w:pPr>
              <w:jc w:val="center"/>
              <w:rPr>
                <w:color w:val="000000"/>
              </w:rPr>
            </w:pPr>
            <w:r>
              <w:rPr>
                <w:rFonts w:hint="eastAsia"/>
                <w:color w:val="000000"/>
              </w:rPr>
              <w:t>1</w:t>
            </w:r>
            <w:r>
              <w:rPr>
                <w:color w:val="000000"/>
              </w:rPr>
              <w:t>2</w:t>
            </w:r>
          </w:p>
        </w:tc>
        <w:tc>
          <w:tcPr>
            <w:tcW w:w="1134" w:type="dxa"/>
            <w:vAlign w:val="center"/>
          </w:tcPr>
          <w:p w14:paraId="00DBE31B" w14:textId="65EA135A" w:rsidR="002D3529" w:rsidRPr="002D3529" w:rsidRDefault="00944A94" w:rsidP="00944A94">
            <w:pPr>
              <w:jc w:val="center"/>
              <w:rPr>
                <w:color w:val="000000"/>
              </w:rPr>
            </w:pPr>
            <w:r>
              <w:rPr>
                <w:rFonts w:hint="eastAsia"/>
                <w:color w:val="000000"/>
              </w:rPr>
              <w:t>国家</w:t>
            </w:r>
            <w:r w:rsidR="002D3529">
              <w:rPr>
                <w:rFonts w:hint="eastAsia"/>
                <w:color w:val="000000"/>
              </w:rPr>
              <w:t>标准</w:t>
            </w:r>
          </w:p>
        </w:tc>
        <w:tc>
          <w:tcPr>
            <w:tcW w:w="2552" w:type="dxa"/>
            <w:vAlign w:val="center"/>
          </w:tcPr>
          <w:p w14:paraId="0EA436F6" w14:textId="66F02B80" w:rsidR="002D3529" w:rsidRPr="002D3529" w:rsidRDefault="000010F4" w:rsidP="00944A94">
            <w:pPr>
              <w:jc w:val="center"/>
              <w:rPr>
                <w:color w:val="000000"/>
              </w:rPr>
            </w:pPr>
            <w:r>
              <w:rPr>
                <w:rFonts w:hint="eastAsia"/>
                <w:color w:val="000000"/>
              </w:rPr>
              <w:t>《</w:t>
            </w:r>
            <w:r w:rsidR="002D3529" w:rsidRPr="00D479EE">
              <w:rPr>
                <w:rFonts w:hint="eastAsia"/>
                <w:color w:val="000000"/>
              </w:rPr>
              <w:t>煤炭直接液化液化残渣灰分的测定方法</w:t>
            </w:r>
            <w:r>
              <w:rPr>
                <w:rFonts w:hint="eastAsia"/>
                <w:color w:val="000000"/>
              </w:rPr>
              <w:t>》</w:t>
            </w:r>
          </w:p>
        </w:tc>
        <w:tc>
          <w:tcPr>
            <w:tcW w:w="1134" w:type="dxa"/>
            <w:vAlign w:val="center"/>
          </w:tcPr>
          <w:p w14:paraId="4CDD3F07" w14:textId="35484D71" w:rsidR="002D3529" w:rsidRDefault="002D3529" w:rsidP="00944A94">
            <w:pPr>
              <w:jc w:val="center"/>
              <w:rPr>
                <w:color w:val="000000"/>
              </w:rPr>
            </w:pPr>
            <w:r>
              <w:rPr>
                <w:rFonts w:hint="eastAsia"/>
                <w:color w:val="000000"/>
              </w:rPr>
              <w:t>中国</w:t>
            </w:r>
          </w:p>
        </w:tc>
        <w:tc>
          <w:tcPr>
            <w:tcW w:w="1984" w:type="dxa"/>
            <w:vAlign w:val="center"/>
          </w:tcPr>
          <w:p w14:paraId="5EC7D5B5" w14:textId="31CFB6A7" w:rsidR="002D3529" w:rsidRPr="000837DA" w:rsidRDefault="002D3529" w:rsidP="00944A94">
            <w:pPr>
              <w:jc w:val="center"/>
              <w:rPr>
                <w:color w:val="000000"/>
              </w:rPr>
            </w:pPr>
            <w:r w:rsidRPr="000837DA">
              <w:rPr>
                <w:color w:val="000000"/>
              </w:rPr>
              <w:t>GB/T 29748-2013</w:t>
            </w:r>
          </w:p>
        </w:tc>
        <w:tc>
          <w:tcPr>
            <w:tcW w:w="1276" w:type="dxa"/>
            <w:vAlign w:val="center"/>
          </w:tcPr>
          <w:p w14:paraId="335E60F7" w14:textId="089EECE7" w:rsidR="002D3529" w:rsidRDefault="002D3529" w:rsidP="00944A94">
            <w:pPr>
              <w:jc w:val="center"/>
              <w:rPr>
                <w:color w:val="000000"/>
              </w:rPr>
            </w:pPr>
            <w:r w:rsidRPr="00D479EE">
              <w:rPr>
                <w:color w:val="000000"/>
              </w:rPr>
              <w:t>2013-09-18</w:t>
            </w:r>
          </w:p>
        </w:tc>
        <w:tc>
          <w:tcPr>
            <w:tcW w:w="2126" w:type="dxa"/>
            <w:vAlign w:val="center"/>
          </w:tcPr>
          <w:p w14:paraId="46BA9FE6" w14:textId="53F3114A" w:rsidR="002D3529" w:rsidRPr="002D3529" w:rsidRDefault="002D3529" w:rsidP="00944A94">
            <w:pPr>
              <w:jc w:val="center"/>
              <w:rPr>
                <w:color w:val="000000"/>
              </w:rPr>
            </w:pPr>
            <w:r w:rsidRPr="00D479EE">
              <w:rPr>
                <w:rFonts w:hint="eastAsia"/>
                <w:color w:val="000000"/>
              </w:rPr>
              <w:t>钟金龙，毛学锋，谷小会，杜淑凤，胡发亭，赵鹏，王勇，李文博</w:t>
            </w:r>
          </w:p>
        </w:tc>
        <w:tc>
          <w:tcPr>
            <w:tcW w:w="2702" w:type="dxa"/>
            <w:vAlign w:val="center"/>
          </w:tcPr>
          <w:p w14:paraId="00950EEE" w14:textId="2EEB26A4" w:rsidR="002D3529" w:rsidRPr="002D3529" w:rsidRDefault="002D3529" w:rsidP="00944A94">
            <w:pPr>
              <w:jc w:val="center"/>
              <w:rPr>
                <w:color w:val="000000"/>
              </w:rPr>
            </w:pPr>
            <w:r w:rsidRPr="00D479EE">
              <w:rPr>
                <w:rFonts w:hint="eastAsia"/>
                <w:color w:val="000000"/>
              </w:rPr>
              <w:t>煤炭科学院研究总院北京煤化工研究分院</w:t>
            </w:r>
          </w:p>
        </w:tc>
      </w:tr>
      <w:tr w:rsidR="002D3529" w14:paraId="5307B4B0" w14:textId="77777777" w:rsidTr="00107E54">
        <w:trPr>
          <w:trHeight w:val="649"/>
          <w:jc w:val="center"/>
        </w:trPr>
        <w:tc>
          <w:tcPr>
            <w:tcW w:w="694" w:type="dxa"/>
            <w:vAlign w:val="center"/>
          </w:tcPr>
          <w:p w14:paraId="64E62BF9" w14:textId="7B2330D0" w:rsidR="002D3529" w:rsidRPr="002D3529" w:rsidRDefault="002D3529" w:rsidP="00944A94">
            <w:pPr>
              <w:jc w:val="center"/>
              <w:rPr>
                <w:color w:val="000000"/>
              </w:rPr>
            </w:pPr>
            <w:r>
              <w:rPr>
                <w:rFonts w:hint="eastAsia"/>
                <w:color w:val="000000"/>
              </w:rPr>
              <w:t>1</w:t>
            </w:r>
            <w:r>
              <w:rPr>
                <w:color w:val="000000"/>
              </w:rPr>
              <w:t>3</w:t>
            </w:r>
          </w:p>
        </w:tc>
        <w:tc>
          <w:tcPr>
            <w:tcW w:w="1134" w:type="dxa"/>
            <w:vAlign w:val="center"/>
          </w:tcPr>
          <w:p w14:paraId="6D31D8BB" w14:textId="5FF5476C" w:rsidR="002D3529" w:rsidRPr="002D3529" w:rsidRDefault="00944A94" w:rsidP="00944A94">
            <w:pPr>
              <w:jc w:val="center"/>
              <w:rPr>
                <w:color w:val="000000"/>
              </w:rPr>
            </w:pPr>
            <w:r>
              <w:rPr>
                <w:rFonts w:hint="eastAsia"/>
                <w:color w:val="000000"/>
              </w:rPr>
              <w:t>行业</w:t>
            </w:r>
            <w:r w:rsidR="002D3529">
              <w:rPr>
                <w:rFonts w:hint="eastAsia"/>
                <w:color w:val="000000"/>
              </w:rPr>
              <w:t>标准</w:t>
            </w:r>
          </w:p>
        </w:tc>
        <w:tc>
          <w:tcPr>
            <w:tcW w:w="2552" w:type="dxa"/>
            <w:vAlign w:val="center"/>
          </w:tcPr>
          <w:p w14:paraId="2C545FA4" w14:textId="740E8349" w:rsidR="002D3529" w:rsidRPr="002D3529" w:rsidRDefault="000010F4" w:rsidP="00944A94">
            <w:pPr>
              <w:jc w:val="center"/>
              <w:rPr>
                <w:color w:val="000000"/>
              </w:rPr>
            </w:pPr>
            <w:r>
              <w:rPr>
                <w:rFonts w:hint="eastAsia"/>
                <w:color w:val="000000"/>
              </w:rPr>
              <w:t>《</w:t>
            </w:r>
            <w:r w:rsidR="002D3529" w:rsidRPr="00D479EE">
              <w:rPr>
                <w:rFonts w:hint="eastAsia"/>
                <w:color w:val="000000"/>
              </w:rPr>
              <w:t>硬质化改性沥青</w:t>
            </w:r>
            <w:r>
              <w:rPr>
                <w:rFonts w:hint="eastAsia"/>
                <w:color w:val="000000"/>
              </w:rPr>
              <w:t>》</w:t>
            </w:r>
          </w:p>
        </w:tc>
        <w:tc>
          <w:tcPr>
            <w:tcW w:w="1134" w:type="dxa"/>
            <w:vAlign w:val="center"/>
          </w:tcPr>
          <w:p w14:paraId="3BE5EB06" w14:textId="23F1A058" w:rsidR="002D3529" w:rsidRDefault="002D3529" w:rsidP="00944A94">
            <w:pPr>
              <w:jc w:val="center"/>
              <w:rPr>
                <w:color w:val="000000"/>
              </w:rPr>
            </w:pPr>
            <w:r>
              <w:rPr>
                <w:rFonts w:hint="eastAsia"/>
                <w:color w:val="000000"/>
              </w:rPr>
              <w:t>中国</w:t>
            </w:r>
          </w:p>
        </w:tc>
        <w:tc>
          <w:tcPr>
            <w:tcW w:w="1984" w:type="dxa"/>
            <w:vAlign w:val="center"/>
          </w:tcPr>
          <w:p w14:paraId="7E7613DA" w14:textId="07A11EA6" w:rsidR="002D3529" w:rsidRPr="002D3529" w:rsidRDefault="002D3529" w:rsidP="00944A94">
            <w:pPr>
              <w:jc w:val="center"/>
              <w:rPr>
                <w:color w:val="000000"/>
              </w:rPr>
            </w:pPr>
            <w:r w:rsidRPr="00D479EE">
              <w:rPr>
                <w:color w:val="000000"/>
              </w:rPr>
              <w:t>NB/T 10835-2021</w:t>
            </w:r>
          </w:p>
        </w:tc>
        <w:tc>
          <w:tcPr>
            <w:tcW w:w="1276" w:type="dxa"/>
            <w:vAlign w:val="center"/>
          </w:tcPr>
          <w:p w14:paraId="12E487C3" w14:textId="4B216F24" w:rsidR="002D3529" w:rsidRDefault="002D3529" w:rsidP="00944A94">
            <w:pPr>
              <w:jc w:val="center"/>
              <w:rPr>
                <w:color w:val="000000"/>
              </w:rPr>
            </w:pPr>
            <w:r w:rsidRPr="00D479EE">
              <w:rPr>
                <w:color w:val="000000"/>
              </w:rPr>
              <w:t>2021-11-06</w:t>
            </w:r>
          </w:p>
        </w:tc>
        <w:tc>
          <w:tcPr>
            <w:tcW w:w="2126" w:type="dxa"/>
            <w:vAlign w:val="center"/>
          </w:tcPr>
          <w:p w14:paraId="6438F72A" w14:textId="5CB191B1" w:rsidR="002D3529" w:rsidRPr="002D3529" w:rsidRDefault="002D3529" w:rsidP="00944A94">
            <w:pPr>
              <w:jc w:val="center"/>
              <w:rPr>
                <w:color w:val="000000"/>
              </w:rPr>
            </w:pPr>
            <w:r w:rsidRPr="00D479EE">
              <w:rPr>
                <w:rFonts w:hint="eastAsia"/>
                <w:color w:val="000000"/>
              </w:rPr>
              <w:t>韩来喜，魏建明，张胜振，公磊，卓锦德，李海军，盛英，季节，毛学锋，于小桥</w:t>
            </w:r>
          </w:p>
        </w:tc>
        <w:tc>
          <w:tcPr>
            <w:tcW w:w="2702" w:type="dxa"/>
            <w:vAlign w:val="center"/>
          </w:tcPr>
          <w:p w14:paraId="786EF05A" w14:textId="232F166F" w:rsidR="002D3529" w:rsidRPr="002D3529" w:rsidRDefault="002D3529" w:rsidP="00944A94">
            <w:pPr>
              <w:rPr>
                <w:color w:val="000000"/>
              </w:rPr>
            </w:pPr>
            <w:r w:rsidRPr="00D479EE">
              <w:rPr>
                <w:rFonts w:hint="eastAsia"/>
                <w:color w:val="000000"/>
              </w:rPr>
              <w:t>中国神华煤制油化工有限公司鄂尔多斯煤制油分公司，北京低碳清洁能源研究院，中国神华煤制油化工有限公司，北京建筑大学，煤炭科学技术研究院有限公司，鄂尔多斯市紫瑞天成工贸有限公司</w:t>
            </w:r>
          </w:p>
        </w:tc>
      </w:tr>
      <w:tr w:rsidR="002D3529" w14:paraId="20007F03" w14:textId="77777777" w:rsidTr="00107E54">
        <w:trPr>
          <w:trHeight w:val="649"/>
          <w:jc w:val="center"/>
        </w:trPr>
        <w:tc>
          <w:tcPr>
            <w:tcW w:w="694" w:type="dxa"/>
            <w:vAlign w:val="center"/>
          </w:tcPr>
          <w:p w14:paraId="7E7AB960" w14:textId="0077CDAA" w:rsidR="002D3529" w:rsidRPr="002D3529" w:rsidRDefault="002D3529" w:rsidP="00944A94">
            <w:pPr>
              <w:jc w:val="center"/>
              <w:rPr>
                <w:color w:val="000000"/>
              </w:rPr>
            </w:pPr>
            <w:r>
              <w:rPr>
                <w:rFonts w:hint="eastAsia"/>
                <w:color w:val="000000"/>
              </w:rPr>
              <w:t>1</w:t>
            </w:r>
            <w:r>
              <w:rPr>
                <w:color w:val="000000"/>
              </w:rPr>
              <w:t>4</w:t>
            </w:r>
          </w:p>
        </w:tc>
        <w:tc>
          <w:tcPr>
            <w:tcW w:w="1134" w:type="dxa"/>
            <w:vAlign w:val="center"/>
          </w:tcPr>
          <w:p w14:paraId="452682B9" w14:textId="5FC1F15E" w:rsidR="002D3529" w:rsidRPr="002D3529" w:rsidRDefault="00944A94" w:rsidP="00944A94">
            <w:pPr>
              <w:jc w:val="center"/>
              <w:rPr>
                <w:color w:val="000000"/>
              </w:rPr>
            </w:pPr>
            <w:r>
              <w:rPr>
                <w:rFonts w:hint="eastAsia"/>
                <w:color w:val="000000"/>
              </w:rPr>
              <w:t>团体</w:t>
            </w:r>
            <w:r w:rsidR="002D3529">
              <w:rPr>
                <w:rFonts w:hint="eastAsia"/>
                <w:color w:val="000000"/>
              </w:rPr>
              <w:t>标准</w:t>
            </w:r>
          </w:p>
        </w:tc>
        <w:tc>
          <w:tcPr>
            <w:tcW w:w="2552" w:type="dxa"/>
            <w:vAlign w:val="center"/>
          </w:tcPr>
          <w:p w14:paraId="7171CDF1" w14:textId="0FD0C169" w:rsidR="002D3529" w:rsidRPr="002D3529" w:rsidRDefault="000010F4" w:rsidP="00944A94">
            <w:pPr>
              <w:jc w:val="center"/>
              <w:rPr>
                <w:color w:val="000000"/>
              </w:rPr>
            </w:pPr>
            <w:r>
              <w:rPr>
                <w:rFonts w:hint="eastAsia"/>
                <w:color w:val="000000"/>
              </w:rPr>
              <w:t>《</w:t>
            </w:r>
            <w:r w:rsidR="002D3529" w:rsidRPr="005237EE">
              <w:rPr>
                <w:rFonts w:hint="eastAsia"/>
                <w:color w:val="000000"/>
              </w:rPr>
              <w:t>煤直接液化沥青改性石油沥青混合料技术规程</w:t>
            </w:r>
            <w:r>
              <w:rPr>
                <w:rFonts w:hint="eastAsia"/>
                <w:color w:val="000000"/>
              </w:rPr>
              <w:t>》</w:t>
            </w:r>
          </w:p>
        </w:tc>
        <w:tc>
          <w:tcPr>
            <w:tcW w:w="1134" w:type="dxa"/>
            <w:vAlign w:val="center"/>
          </w:tcPr>
          <w:p w14:paraId="35F6957B" w14:textId="65FF7672" w:rsidR="002D3529" w:rsidRDefault="002D3529" w:rsidP="00944A94">
            <w:pPr>
              <w:jc w:val="center"/>
              <w:rPr>
                <w:color w:val="000000"/>
              </w:rPr>
            </w:pPr>
            <w:r>
              <w:rPr>
                <w:rFonts w:hint="eastAsia"/>
                <w:color w:val="000000"/>
              </w:rPr>
              <w:t>中国</w:t>
            </w:r>
          </w:p>
        </w:tc>
        <w:tc>
          <w:tcPr>
            <w:tcW w:w="1984" w:type="dxa"/>
            <w:vAlign w:val="center"/>
          </w:tcPr>
          <w:p w14:paraId="4FD15E22" w14:textId="146FD6D9" w:rsidR="002D3529" w:rsidRPr="002D3529" w:rsidRDefault="002D3529" w:rsidP="00944A94">
            <w:pPr>
              <w:jc w:val="center"/>
              <w:rPr>
                <w:color w:val="000000"/>
              </w:rPr>
            </w:pPr>
            <w:r w:rsidRPr="005237EE">
              <w:rPr>
                <w:color w:val="000000"/>
              </w:rPr>
              <w:t>T/CECS G:D54-04-2021</w:t>
            </w:r>
          </w:p>
        </w:tc>
        <w:tc>
          <w:tcPr>
            <w:tcW w:w="1276" w:type="dxa"/>
            <w:vAlign w:val="center"/>
          </w:tcPr>
          <w:p w14:paraId="2E151F03" w14:textId="2191F7BC" w:rsidR="002D3529" w:rsidRDefault="002D3529" w:rsidP="00944A94">
            <w:pPr>
              <w:jc w:val="center"/>
              <w:rPr>
                <w:color w:val="000000"/>
              </w:rPr>
            </w:pPr>
            <w:r>
              <w:rPr>
                <w:rFonts w:hint="eastAsia"/>
                <w:color w:val="000000"/>
              </w:rPr>
              <w:t>2</w:t>
            </w:r>
            <w:r>
              <w:rPr>
                <w:color w:val="000000"/>
              </w:rPr>
              <w:t>021.04.12</w:t>
            </w:r>
          </w:p>
        </w:tc>
        <w:tc>
          <w:tcPr>
            <w:tcW w:w="2126" w:type="dxa"/>
            <w:vAlign w:val="center"/>
          </w:tcPr>
          <w:p w14:paraId="7B5375B3" w14:textId="78CB88CF" w:rsidR="002D3529" w:rsidRPr="002D3529" w:rsidRDefault="00944A94" w:rsidP="00944A94">
            <w:pPr>
              <w:jc w:val="center"/>
              <w:rPr>
                <w:color w:val="000000"/>
              </w:rPr>
            </w:pPr>
            <w:r w:rsidRPr="005237EE">
              <w:rPr>
                <w:rFonts w:hint="eastAsia"/>
                <w:color w:val="000000"/>
              </w:rPr>
              <w:t>季节，于小桥，王建立，魏建明，李鹏飞，许斌，王哲，许鹰，张臣，董元帅，陈茂山，唐明英，张胜振，索智，韩来喜，李海军，田佳磊，赵亮，汪海，侯芸，于海臣，夏磊</w:t>
            </w:r>
          </w:p>
        </w:tc>
        <w:tc>
          <w:tcPr>
            <w:tcW w:w="2702" w:type="dxa"/>
            <w:vAlign w:val="center"/>
          </w:tcPr>
          <w:p w14:paraId="4BD75C65" w14:textId="334C6649" w:rsidR="002D3529" w:rsidRPr="002D3529" w:rsidRDefault="00944A94" w:rsidP="00944A94">
            <w:pPr>
              <w:jc w:val="center"/>
              <w:rPr>
                <w:color w:val="000000"/>
              </w:rPr>
            </w:pPr>
            <w:r w:rsidRPr="005237EE">
              <w:rPr>
                <w:rFonts w:hint="eastAsia"/>
                <w:color w:val="000000"/>
              </w:rPr>
              <w:t>北京建筑大学，北京紫瑞天成科技有限公司，中国神华煤制油化工有限公司，北京低碳清洁能源研究院，中路高科</w:t>
            </w:r>
            <w:r w:rsidRPr="005237EE">
              <w:rPr>
                <w:rFonts w:hint="eastAsia"/>
                <w:color w:val="000000"/>
              </w:rPr>
              <w:t>(</w:t>
            </w:r>
            <w:r w:rsidRPr="005237EE">
              <w:rPr>
                <w:rFonts w:hint="eastAsia"/>
                <w:color w:val="000000"/>
              </w:rPr>
              <w:t>北京</w:t>
            </w:r>
            <w:r w:rsidRPr="005237EE">
              <w:rPr>
                <w:rFonts w:hint="eastAsia"/>
                <w:color w:val="000000"/>
              </w:rPr>
              <w:t>)</w:t>
            </w:r>
            <w:r w:rsidRPr="005237EE">
              <w:rPr>
                <w:rFonts w:hint="eastAsia"/>
                <w:color w:val="000000"/>
              </w:rPr>
              <w:t>公路技术有限公司</w:t>
            </w:r>
            <w:r>
              <w:rPr>
                <w:rFonts w:hint="eastAsia"/>
                <w:color w:val="000000"/>
              </w:rPr>
              <w:t>，</w:t>
            </w:r>
            <w:r w:rsidRPr="005237EE">
              <w:rPr>
                <w:rFonts w:hint="eastAsia"/>
                <w:color w:val="000000"/>
              </w:rPr>
              <w:t>中咨公路养护检测技术有限公司，北京国道通公路设计研究院股份有限公司，贵州省公路工程集团有限公司</w:t>
            </w:r>
          </w:p>
        </w:tc>
      </w:tr>
      <w:tr w:rsidR="002D3529" w14:paraId="4447F47C" w14:textId="77777777" w:rsidTr="00107E54">
        <w:trPr>
          <w:trHeight w:val="649"/>
          <w:jc w:val="center"/>
        </w:trPr>
        <w:tc>
          <w:tcPr>
            <w:tcW w:w="694" w:type="dxa"/>
            <w:vAlign w:val="center"/>
          </w:tcPr>
          <w:p w14:paraId="3DCDBDB5" w14:textId="637E9AD3" w:rsidR="002D3529" w:rsidRPr="002D3529" w:rsidRDefault="002D3529" w:rsidP="00944A94">
            <w:pPr>
              <w:jc w:val="center"/>
              <w:rPr>
                <w:color w:val="000000"/>
              </w:rPr>
            </w:pPr>
            <w:r>
              <w:rPr>
                <w:rFonts w:hint="eastAsia"/>
                <w:color w:val="000000"/>
              </w:rPr>
              <w:t>1</w:t>
            </w:r>
            <w:r>
              <w:rPr>
                <w:color w:val="000000"/>
              </w:rPr>
              <w:t>5</w:t>
            </w:r>
          </w:p>
        </w:tc>
        <w:tc>
          <w:tcPr>
            <w:tcW w:w="1134" w:type="dxa"/>
            <w:vAlign w:val="center"/>
          </w:tcPr>
          <w:p w14:paraId="18F39077" w14:textId="7C3BB6FE" w:rsidR="002D3529" w:rsidRPr="002D3529" w:rsidRDefault="002D3529" w:rsidP="00944A94">
            <w:pPr>
              <w:jc w:val="center"/>
              <w:rPr>
                <w:color w:val="000000"/>
              </w:rPr>
            </w:pPr>
            <w:r>
              <w:rPr>
                <w:rFonts w:hint="eastAsia"/>
                <w:color w:val="000000"/>
              </w:rPr>
              <w:t>专著</w:t>
            </w:r>
          </w:p>
        </w:tc>
        <w:tc>
          <w:tcPr>
            <w:tcW w:w="2552" w:type="dxa"/>
            <w:vAlign w:val="center"/>
          </w:tcPr>
          <w:p w14:paraId="52F9D230" w14:textId="36DE6FD9" w:rsidR="002D3529" w:rsidRPr="002D3529" w:rsidRDefault="000010F4" w:rsidP="00944A94">
            <w:pPr>
              <w:jc w:val="center"/>
              <w:rPr>
                <w:color w:val="000000"/>
              </w:rPr>
            </w:pPr>
            <w:r>
              <w:rPr>
                <w:rFonts w:hint="eastAsia"/>
                <w:color w:val="000000"/>
              </w:rPr>
              <w:t>《</w:t>
            </w:r>
            <w:r w:rsidR="002D3529" w:rsidRPr="005237EE">
              <w:rPr>
                <w:rFonts w:hint="eastAsia"/>
                <w:color w:val="000000"/>
              </w:rPr>
              <w:t>煤直接液化残渣改性沥青材料的开发及应用</w:t>
            </w:r>
            <w:r>
              <w:rPr>
                <w:rFonts w:hint="eastAsia"/>
                <w:color w:val="000000"/>
              </w:rPr>
              <w:t>》</w:t>
            </w:r>
          </w:p>
        </w:tc>
        <w:tc>
          <w:tcPr>
            <w:tcW w:w="1134" w:type="dxa"/>
            <w:vAlign w:val="center"/>
          </w:tcPr>
          <w:p w14:paraId="550154AD" w14:textId="7AAAD74E" w:rsidR="002D3529" w:rsidRDefault="002D3529" w:rsidP="00944A94">
            <w:pPr>
              <w:jc w:val="center"/>
              <w:rPr>
                <w:color w:val="000000"/>
              </w:rPr>
            </w:pPr>
            <w:r>
              <w:rPr>
                <w:rFonts w:hint="eastAsia"/>
                <w:color w:val="000000"/>
              </w:rPr>
              <w:t>中国</w:t>
            </w:r>
          </w:p>
        </w:tc>
        <w:tc>
          <w:tcPr>
            <w:tcW w:w="1984" w:type="dxa"/>
            <w:vAlign w:val="center"/>
          </w:tcPr>
          <w:p w14:paraId="2F1A5780" w14:textId="67D06F43" w:rsidR="002D3529" w:rsidRPr="002D3529" w:rsidRDefault="00091191" w:rsidP="00944A94">
            <w:pPr>
              <w:jc w:val="center"/>
              <w:rPr>
                <w:color w:val="000000"/>
              </w:rPr>
            </w:pPr>
            <w:bookmarkStart w:id="2" w:name="_Hlk144921617"/>
            <w:r w:rsidRPr="00091191">
              <w:rPr>
                <w:color w:val="000000"/>
              </w:rPr>
              <w:t>ISBN978-7-114-17581-7</w:t>
            </w:r>
            <w:bookmarkEnd w:id="2"/>
          </w:p>
        </w:tc>
        <w:tc>
          <w:tcPr>
            <w:tcW w:w="1276" w:type="dxa"/>
            <w:vAlign w:val="center"/>
          </w:tcPr>
          <w:p w14:paraId="209B9D7F" w14:textId="62F72897" w:rsidR="002D3529" w:rsidRDefault="00091191" w:rsidP="00944A94">
            <w:pPr>
              <w:jc w:val="center"/>
              <w:rPr>
                <w:color w:val="000000"/>
              </w:rPr>
            </w:pPr>
            <w:r>
              <w:rPr>
                <w:rFonts w:hint="eastAsia"/>
                <w:color w:val="000000"/>
              </w:rPr>
              <w:t>2</w:t>
            </w:r>
            <w:r>
              <w:rPr>
                <w:color w:val="000000"/>
              </w:rPr>
              <w:t>021.11.01</w:t>
            </w:r>
          </w:p>
        </w:tc>
        <w:tc>
          <w:tcPr>
            <w:tcW w:w="2126" w:type="dxa"/>
            <w:vAlign w:val="center"/>
          </w:tcPr>
          <w:p w14:paraId="0CF5DC5E" w14:textId="6DFEEB45" w:rsidR="002D3529" w:rsidRPr="002D3529" w:rsidRDefault="00944A94" w:rsidP="00944A94">
            <w:pPr>
              <w:jc w:val="center"/>
              <w:rPr>
                <w:color w:val="000000"/>
              </w:rPr>
            </w:pPr>
            <w:r w:rsidRPr="00091191">
              <w:rPr>
                <w:rFonts w:hint="eastAsia"/>
                <w:color w:val="000000"/>
              </w:rPr>
              <w:t>季节，王哲，韩秉烨，魏建明</w:t>
            </w:r>
          </w:p>
        </w:tc>
        <w:tc>
          <w:tcPr>
            <w:tcW w:w="2702" w:type="dxa"/>
            <w:vAlign w:val="center"/>
          </w:tcPr>
          <w:p w14:paraId="4F13C3B6" w14:textId="51C78324" w:rsidR="002D3529" w:rsidRPr="002D3529" w:rsidRDefault="00944A94" w:rsidP="00944A94">
            <w:pPr>
              <w:jc w:val="center"/>
              <w:rPr>
                <w:color w:val="000000"/>
              </w:rPr>
            </w:pPr>
            <w:r w:rsidRPr="00091191">
              <w:rPr>
                <w:rFonts w:hint="eastAsia"/>
                <w:color w:val="000000"/>
              </w:rPr>
              <w:t>北京建筑大学</w:t>
            </w:r>
          </w:p>
        </w:tc>
      </w:tr>
    </w:tbl>
    <w:p w14:paraId="67606703" w14:textId="77777777" w:rsidR="004E4B48" w:rsidRDefault="004E4B48">
      <w:pPr>
        <w:rPr>
          <w:rFonts w:ascii="黑体" w:eastAsia="黑体"/>
          <w:color w:val="000000"/>
          <w:sz w:val="30"/>
          <w:szCs w:val="30"/>
        </w:rPr>
      </w:pPr>
    </w:p>
    <w:p w14:paraId="054190F9" w14:textId="77777777" w:rsidR="004C4138" w:rsidRDefault="004C4138">
      <w:pPr>
        <w:rPr>
          <w:rFonts w:ascii="黑体" w:eastAsia="黑体"/>
          <w:color w:val="000000"/>
          <w:sz w:val="30"/>
          <w:szCs w:val="30"/>
        </w:rPr>
      </w:pPr>
    </w:p>
    <w:p w14:paraId="602A8E69" w14:textId="77777777" w:rsidR="004C4138" w:rsidRDefault="004C4138">
      <w:pPr>
        <w:rPr>
          <w:rFonts w:ascii="黑体" w:eastAsia="黑体"/>
          <w:color w:val="000000"/>
          <w:sz w:val="30"/>
          <w:szCs w:val="30"/>
        </w:rPr>
      </w:pPr>
    </w:p>
    <w:p w14:paraId="1159AF91" w14:textId="77777777" w:rsidR="004C4138" w:rsidRDefault="004C4138">
      <w:pPr>
        <w:rPr>
          <w:rFonts w:ascii="黑体" w:eastAsia="黑体"/>
          <w:color w:val="000000"/>
          <w:sz w:val="30"/>
          <w:szCs w:val="30"/>
        </w:rPr>
      </w:pPr>
    </w:p>
    <w:p w14:paraId="7A383ED2" w14:textId="77777777" w:rsidR="004C4138" w:rsidRDefault="004C4138">
      <w:pPr>
        <w:rPr>
          <w:rFonts w:ascii="黑体" w:eastAsia="黑体"/>
          <w:color w:val="000000"/>
          <w:sz w:val="30"/>
          <w:szCs w:val="30"/>
        </w:rPr>
      </w:pPr>
    </w:p>
    <w:p w14:paraId="4B40F304" w14:textId="77777777" w:rsidR="004E4B48" w:rsidRDefault="004E4B48">
      <w:pPr>
        <w:jc w:val="center"/>
        <w:rPr>
          <w:rFonts w:ascii="黑体" w:eastAsia="黑体"/>
          <w:color w:val="000000"/>
          <w:sz w:val="30"/>
          <w:szCs w:val="30"/>
        </w:rPr>
        <w:sectPr w:rsidR="004E4B48">
          <w:footerReference w:type="default" r:id="rId8"/>
          <w:pgSz w:w="16838" w:h="11906" w:orient="landscape"/>
          <w:pgMar w:top="1800" w:right="1440" w:bottom="1800" w:left="1440" w:header="851" w:footer="992" w:gutter="0"/>
          <w:cols w:space="720"/>
          <w:docGrid w:type="lines" w:linePitch="312"/>
        </w:sectPr>
      </w:pPr>
    </w:p>
    <w:p w14:paraId="15B7BAD2" w14:textId="77777777" w:rsidR="004E4B48" w:rsidRDefault="00000000">
      <w:pPr>
        <w:jc w:val="center"/>
        <w:rPr>
          <w:rFonts w:ascii="黑体" w:eastAsia="黑体"/>
          <w:color w:val="000000"/>
          <w:sz w:val="30"/>
          <w:szCs w:val="30"/>
        </w:rPr>
      </w:pPr>
      <w:r>
        <w:rPr>
          <w:rFonts w:ascii="黑体" w:eastAsia="黑体" w:hint="eastAsia"/>
          <w:color w:val="000000"/>
          <w:sz w:val="30"/>
          <w:szCs w:val="30"/>
        </w:rPr>
        <w:t>五、国家法律法规要求的行业批准文件目录（限5个）</w:t>
      </w:r>
    </w:p>
    <w:tbl>
      <w:tblPr>
        <w:tblW w:w="93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608"/>
        <w:gridCol w:w="1642"/>
        <w:gridCol w:w="1394"/>
        <w:gridCol w:w="1417"/>
        <w:gridCol w:w="1418"/>
        <w:gridCol w:w="1417"/>
        <w:gridCol w:w="1460"/>
      </w:tblGrid>
      <w:tr w:rsidR="004E4B48" w14:paraId="09922772" w14:textId="77777777">
        <w:trPr>
          <w:trHeight w:val="850"/>
          <w:jc w:val="center"/>
        </w:trPr>
        <w:tc>
          <w:tcPr>
            <w:tcW w:w="608" w:type="dxa"/>
            <w:vAlign w:val="center"/>
          </w:tcPr>
          <w:p w14:paraId="4486C003" w14:textId="77777777" w:rsidR="004E4B48" w:rsidRDefault="00000000">
            <w:pPr>
              <w:jc w:val="center"/>
              <w:rPr>
                <w:b/>
                <w:color w:val="000000"/>
              </w:rPr>
            </w:pPr>
            <w:r>
              <w:rPr>
                <w:b/>
                <w:color w:val="000000"/>
              </w:rPr>
              <w:t>序号</w:t>
            </w:r>
          </w:p>
        </w:tc>
        <w:tc>
          <w:tcPr>
            <w:tcW w:w="1642" w:type="dxa"/>
            <w:vAlign w:val="center"/>
          </w:tcPr>
          <w:p w14:paraId="00811600" w14:textId="77777777" w:rsidR="004E4B48" w:rsidRDefault="00000000">
            <w:pPr>
              <w:jc w:val="center"/>
              <w:rPr>
                <w:b/>
                <w:color w:val="000000"/>
              </w:rPr>
            </w:pPr>
            <w:r>
              <w:rPr>
                <w:b/>
                <w:color w:val="000000"/>
              </w:rPr>
              <w:t>审批文件名称</w:t>
            </w:r>
          </w:p>
        </w:tc>
        <w:tc>
          <w:tcPr>
            <w:tcW w:w="1394" w:type="dxa"/>
            <w:vAlign w:val="center"/>
          </w:tcPr>
          <w:p w14:paraId="7335A87B" w14:textId="77777777" w:rsidR="004E4B48" w:rsidRDefault="00000000">
            <w:pPr>
              <w:jc w:val="center"/>
              <w:rPr>
                <w:b/>
                <w:color w:val="000000"/>
              </w:rPr>
            </w:pPr>
            <w:r>
              <w:rPr>
                <w:b/>
                <w:color w:val="000000"/>
              </w:rPr>
              <w:t>产品名称</w:t>
            </w:r>
          </w:p>
        </w:tc>
        <w:tc>
          <w:tcPr>
            <w:tcW w:w="1417" w:type="dxa"/>
            <w:vAlign w:val="center"/>
          </w:tcPr>
          <w:p w14:paraId="6C8D7683" w14:textId="77777777" w:rsidR="004E4B48" w:rsidRDefault="00000000">
            <w:pPr>
              <w:jc w:val="center"/>
              <w:rPr>
                <w:b/>
                <w:color w:val="000000"/>
              </w:rPr>
            </w:pPr>
            <w:r>
              <w:rPr>
                <w:b/>
                <w:color w:val="000000"/>
              </w:rPr>
              <w:t>审批单位</w:t>
            </w:r>
          </w:p>
        </w:tc>
        <w:tc>
          <w:tcPr>
            <w:tcW w:w="1418" w:type="dxa"/>
            <w:vAlign w:val="center"/>
          </w:tcPr>
          <w:p w14:paraId="0A086053" w14:textId="77777777" w:rsidR="004E4B48" w:rsidRDefault="00000000">
            <w:pPr>
              <w:jc w:val="center"/>
              <w:rPr>
                <w:b/>
                <w:color w:val="000000"/>
              </w:rPr>
            </w:pPr>
            <w:r>
              <w:rPr>
                <w:b/>
                <w:color w:val="000000"/>
              </w:rPr>
              <w:t>审批时间</w:t>
            </w:r>
          </w:p>
        </w:tc>
        <w:tc>
          <w:tcPr>
            <w:tcW w:w="1417" w:type="dxa"/>
            <w:vAlign w:val="center"/>
          </w:tcPr>
          <w:p w14:paraId="7E6416CE" w14:textId="77777777" w:rsidR="004E4B48" w:rsidRDefault="00000000">
            <w:pPr>
              <w:jc w:val="center"/>
              <w:rPr>
                <w:b/>
                <w:color w:val="000000"/>
              </w:rPr>
            </w:pPr>
            <w:r>
              <w:rPr>
                <w:rFonts w:hint="eastAsia"/>
                <w:b/>
                <w:color w:val="000000"/>
              </w:rPr>
              <w:t>批准有效期</w:t>
            </w:r>
          </w:p>
        </w:tc>
        <w:tc>
          <w:tcPr>
            <w:tcW w:w="1460" w:type="dxa"/>
            <w:vAlign w:val="center"/>
          </w:tcPr>
          <w:p w14:paraId="60CBE80D" w14:textId="77777777" w:rsidR="004E4B48" w:rsidRDefault="00000000">
            <w:pPr>
              <w:jc w:val="center"/>
              <w:rPr>
                <w:b/>
                <w:color w:val="000000"/>
              </w:rPr>
            </w:pPr>
            <w:r>
              <w:rPr>
                <w:b/>
                <w:color w:val="000000"/>
              </w:rPr>
              <w:t>申请单位</w:t>
            </w:r>
          </w:p>
        </w:tc>
      </w:tr>
      <w:tr w:rsidR="004E4B48" w14:paraId="45C5680A" w14:textId="77777777">
        <w:trPr>
          <w:trHeight w:val="499"/>
          <w:jc w:val="center"/>
        </w:trPr>
        <w:tc>
          <w:tcPr>
            <w:tcW w:w="608" w:type="dxa"/>
            <w:vAlign w:val="center"/>
          </w:tcPr>
          <w:p w14:paraId="47000965" w14:textId="77777777" w:rsidR="004E4B48" w:rsidRDefault="004E4B48">
            <w:pPr>
              <w:jc w:val="center"/>
              <w:rPr>
                <w:color w:val="000000"/>
              </w:rPr>
            </w:pPr>
          </w:p>
        </w:tc>
        <w:tc>
          <w:tcPr>
            <w:tcW w:w="1642" w:type="dxa"/>
            <w:vAlign w:val="center"/>
          </w:tcPr>
          <w:p w14:paraId="67753E62" w14:textId="77777777" w:rsidR="004E4B48" w:rsidRDefault="004E4B48">
            <w:pPr>
              <w:jc w:val="left"/>
              <w:rPr>
                <w:color w:val="000000"/>
              </w:rPr>
            </w:pPr>
          </w:p>
        </w:tc>
        <w:tc>
          <w:tcPr>
            <w:tcW w:w="1394" w:type="dxa"/>
            <w:vAlign w:val="center"/>
          </w:tcPr>
          <w:p w14:paraId="17E71583" w14:textId="77777777" w:rsidR="004E4B48" w:rsidRDefault="004E4B48">
            <w:pPr>
              <w:jc w:val="left"/>
              <w:rPr>
                <w:color w:val="000000"/>
              </w:rPr>
            </w:pPr>
          </w:p>
        </w:tc>
        <w:tc>
          <w:tcPr>
            <w:tcW w:w="1417" w:type="dxa"/>
            <w:vAlign w:val="center"/>
          </w:tcPr>
          <w:p w14:paraId="17310940" w14:textId="77777777" w:rsidR="004E4B48" w:rsidRDefault="004E4B48">
            <w:pPr>
              <w:jc w:val="left"/>
              <w:rPr>
                <w:color w:val="000000"/>
              </w:rPr>
            </w:pPr>
          </w:p>
        </w:tc>
        <w:tc>
          <w:tcPr>
            <w:tcW w:w="1418" w:type="dxa"/>
            <w:vAlign w:val="center"/>
          </w:tcPr>
          <w:p w14:paraId="4F3C9ABD" w14:textId="77777777" w:rsidR="004E4B48" w:rsidRDefault="004E4B48">
            <w:pPr>
              <w:jc w:val="left"/>
              <w:rPr>
                <w:color w:val="000000"/>
              </w:rPr>
            </w:pPr>
          </w:p>
        </w:tc>
        <w:tc>
          <w:tcPr>
            <w:tcW w:w="1417" w:type="dxa"/>
            <w:vAlign w:val="center"/>
          </w:tcPr>
          <w:p w14:paraId="6309313B" w14:textId="77777777" w:rsidR="004E4B48" w:rsidRDefault="004E4B48">
            <w:pPr>
              <w:jc w:val="left"/>
              <w:rPr>
                <w:color w:val="000000"/>
              </w:rPr>
            </w:pPr>
          </w:p>
        </w:tc>
        <w:tc>
          <w:tcPr>
            <w:tcW w:w="1460" w:type="dxa"/>
            <w:vAlign w:val="center"/>
          </w:tcPr>
          <w:p w14:paraId="72B285D6" w14:textId="77777777" w:rsidR="004E4B48" w:rsidRDefault="004E4B48">
            <w:pPr>
              <w:jc w:val="left"/>
              <w:rPr>
                <w:color w:val="000000"/>
              </w:rPr>
            </w:pPr>
          </w:p>
        </w:tc>
      </w:tr>
    </w:tbl>
    <w:p w14:paraId="413526DE" w14:textId="77777777" w:rsidR="004E4B48" w:rsidRDefault="004E4B48">
      <w:pPr>
        <w:jc w:val="center"/>
        <w:rPr>
          <w:rFonts w:ascii="黑体" w:eastAsia="黑体"/>
          <w:color w:val="000000"/>
          <w:sz w:val="30"/>
          <w:szCs w:val="30"/>
        </w:rPr>
      </w:pPr>
    </w:p>
    <w:p w14:paraId="2F20E752" w14:textId="77777777" w:rsidR="004E4B48" w:rsidRDefault="00000000">
      <w:pPr>
        <w:jc w:val="center"/>
        <w:rPr>
          <w:rFonts w:ascii="黑体" w:eastAsia="黑体"/>
          <w:color w:val="000000"/>
          <w:sz w:val="28"/>
          <w:szCs w:val="28"/>
        </w:rPr>
      </w:pPr>
      <w:r>
        <w:rPr>
          <w:rFonts w:ascii="黑体" w:eastAsia="黑体"/>
          <w:color w:val="000000"/>
          <w:sz w:val="30"/>
          <w:szCs w:val="30"/>
        </w:rPr>
        <w:br w:type="page"/>
      </w:r>
    </w:p>
    <w:p w14:paraId="1C56F202" w14:textId="77777777" w:rsidR="004E4B48" w:rsidRDefault="00000000">
      <w:pPr>
        <w:jc w:val="left"/>
        <w:outlineLvl w:val="0"/>
        <w:rPr>
          <w:rFonts w:ascii="仿宋_GB2312" w:eastAsia="仿宋_GB2312"/>
          <w:b/>
          <w:color w:val="000000"/>
          <w:sz w:val="32"/>
          <w:szCs w:val="32"/>
        </w:rPr>
      </w:pPr>
      <w:r>
        <w:rPr>
          <w:rFonts w:ascii="仿宋_GB2312" w:eastAsia="仿宋_GB2312" w:hint="eastAsia"/>
          <w:b/>
          <w:color w:val="000000"/>
          <w:sz w:val="32"/>
          <w:szCs w:val="32"/>
        </w:rPr>
        <w:t>六、提名意见</w:t>
      </w:r>
    </w:p>
    <w:p w14:paraId="1ABE1A29" w14:textId="21166448" w:rsidR="00A5083B" w:rsidRPr="00A5083B" w:rsidRDefault="00A5083B" w:rsidP="00107E54">
      <w:pPr>
        <w:ind w:firstLineChars="200" w:firstLine="560"/>
        <w:rPr>
          <w:sz w:val="28"/>
        </w:rPr>
      </w:pPr>
      <w:r w:rsidRPr="00A5083B">
        <w:rPr>
          <w:rFonts w:hint="eastAsia"/>
          <w:sz w:val="28"/>
        </w:rPr>
        <w:t>该项目依托国家及省部级科技课题，对液化残渣结构单元及其与石油沥青交互作用复杂等科学问题开展科技攻关，围绕液化残渣制备低成本高耐久道路材料关键技术，发明</w:t>
      </w:r>
      <w:r w:rsidR="00107E54">
        <w:rPr>
          <w:rFonts w:hint="eastAsia"/>
          <w:sz w:val="28"/>
        </w:rPr>
        <w:t>了</w:t>
      </w:r>
      <w:r w:rsidRPr="00A5083B">
        <w:rPr>
          <w:rFonts w:hint="eastAsia"/>
          <w:sz w:val="28"/>
        </w:rPr>
        <w:t>高速超细分散和微交联增韧技术，实现了液化残渣沥青“促相容、增柔韧”；发明</w:t>
      </w:r>
      <w:r w:rsidR="00107E54">
        <w:rPr>
          <w:rFonts w:hint="eastAsia"/>
          <w:sz w:val="28"/>
        </w:rPr>
        <w:t>了</w:t>
      </w:r>
      <w:r w:rsidRPr="00A5083B">
        <w:rPr>
          <w:rFonts w:hint="eastAsia"/>
          <w:sz w:val="28"/>
        </w:rPr>
        <w:t>基于聚合物</w:t>
      </w:r>
      <w:r w:rsidRPr="00A5083B">
        <w:rPr>
          <w:sz w:val="28"/>
        </w:rPr>
        <w:t>-</w:t>
      </w:r>
      <w:r w:rsidRPr="00A5083B">
        <w:rPr>
          <w:sz w:val="28"/>
        </w:rPr>
        <w:t>液化残渣熔融共聚的复合抗车辙剂，实现了混合料</w:t>
      </w:r>
      <w:r w:rsidR="00F476F5">
        <w:rPr>
          <w:rFonts w:hint="eastAsia"/>
          <w:sz w:val="28"/>
        </w:rPr>
        <w:t>“</w:t>
      </w:r>
      <w:r w:rsidR="00F476F5" w:rsidRPr="00A5083B">
        <w:rPr>
          <w:sz w:val="28"/>
        </w:rPr>
        <w:t>抗变形、防开裂</w:t>
      </w:r>
      <w:r w:rsidR="00F476F5">
        <w:rPr>
          <w:rFonts w:hint="eastAsia"/>
          <w:sz w:val="28"/>
        </w:rPr>
        <w:t>”</w:t>
      </w:r>
      <w:r w:rsidRPr="00A5083B">
        <w:rPr>
          <w:sz w:val="28"/>
        </w:rPr>
        <w:t>；发明</w:t>
      </w:r>
      <w:r w:rsidR="00107E54">
        <w:rPr>
          <w:rFonts w:hint="eastAsia"/>
          <w:sz w:val="28"/>
        </w:rPr>
        <w:t>了</w:t>
      </w:r>
      <w:r w:rsidRPr="00A5083B">
        <w:rPr>
          <w:sz w:val="28"/>
        </w:rPr>
        <w:t>路面材料</w:t>
      </w:r>
      <w:r w:rsidRPr="00A5083B">
        <w:rPr>
          <w:sz w:val="28"/>
        </w:rPr>
        <w:t>-</w:t>
      </w:r>
      <w:r w:rsidRPr="00A5083B">
        <w:rPr>
          <w:sz w:val="28"/>
        </w:rPr>
        <w:t>结构性能平衡设计方法，实现了液化残渣沥青路面</w:t>
      </w:r>
      <w:r w:rsidR="00F476F5">
        <w:rPr>
          <w:rFonts w:hint="eastAsia"/>
          <w:sz w:val="28"/>
        </w:rPr>
        <w:t>“</w:t>
      </w:r>
      <w:r w:rsidR="00F476F5" w:rsidRPr="00A5083B">
        <w:rPr>
          <w:sz w:val="28"/>
        </w:rPr>
        <w:t>强结构、长寿命</w:t>
      </w:r>
      <w:r w:rsidR="00F476F5">
        <w:rPr>
          <w:rFonts w:hint="eastAsia"/>
          <w:sz w:val="28"/>
        </w:rPr>
        <w:t>”</w:t>
      </w:r>
      <w:r w:rsidRPr="00A5083B">
        <w:rPr>
          <w:sz w:val="28"/>
        </w:rPr>
        <w:t>。从根本上解决了液化残渣改性沥青易离析、低温脆性大；改性沥青混合料高低温性能相互牵制；材料设计与层位受力特性不匹配等难题。</w:t>
      </w:r>
    </w:p>
    <w:p w14:paraId="09FE66C6" w14:textId="7EDBF10F" w:rsidR="00A5083B" w:rsidRPr="00A5083B" w:rsidRDefault="00A5083B" w:rsidP="00107E54">
      <w:pPr>
        <w:ind w:firstLineChars="200" w:firstLine="560"/>
        <w:rPr>
          <w:sz w:val="28"/>
        </w:rPr>
      </w:pPr>
      <w:r w:rsidRPr="00A5083B">
        <w:rPr>
          <w:sz w:val="28"/>
        </w:rPr>
        <w:t>授权发明专利</w:t>
      </w:r>
      <w:r w:rsidRPr="00A5083B">
        <w:rPr>
          <w:sz w:val="28"/>
        </w:rPr>
        <w:t>40</w:t>
      </w:r>
      <w:r w:rsidRPr="00A5083B">
        <w:rPr>
          <w:sz w:val="28"/>
        </w:rPr>
        <w:t>件，软件著作权</w:t>
      </w:r>
      <w:r w:rsidRPr="00A5083B">
        <w:rPr>
          <w:sz w:val="28"/>
        </w:rPr>
        <w:t>18</w:t>
      </w:r>
      <w:r w:rsidRPr="00A5083B">
        <w:rPr>
          <w:sz w:val="28"/>
        </w:rPr>
        <w:t>件，主编首批国家、行业、地方标准</w:t>
      </w:r>
      <w:r w:rsidRPr="00A5083B">
        <w:rPr>
          <w:sz w:val="28"/>
        </w:rPr>
        <w:t>6</w:t>
      </w:r>
      <w:r w:rsidRPr="00A5083B">
        <w:rPr>
          <w:sz w:val="28"/>
        </w:rPr>
        <w:t>部，发表论文</w:t>
      </w:r>
      <w:r w:rsidRPr="00A5083B">
        <w:rPr>
          <w:sz w:val="28"/>
        </w:rPr>
        <w:t>53</w:t>
      </w:r>
      <w:r w:rsidRPr="00A5083B">
        <w:rPr>
          <w:sz w:val="28"/>
        </w:rPr>
        <w:t>篇，经鉴定成果属国内首创，整体达到国际领先水平，</w:t>
      </w:r>
      <w:r w:rsidRPr="00A5083B">
        <w:rPr>
          <w:sz w:val="28"/>
        </w:rPr>
        <w:t>2</w:t>
      </w:r>
      <w:r w:rsidRPr="00A5083B">
        <w:rPr>
          <w:sz w:val="28"/>
        </w:rPr>
        <w:t>次入选全国科技成就展，获批国家和省部级团队</w:t>
      </w:r>
      <w:r w:rsidRPr="00A5083B">
        <w:rPr>
          <w:sz w:val="28"/>
        </w:rPr>
        <w:t>2</w:t>
      </w:r>
      <w:r w:rsidRPr="00A5083B">
        <w:rPr>
          <w:sz w:val="28"/>
        </w:rPr>
        <w:t>个。通过标准引领，实现液化残渣产品化，近</w:t>
      </w:r>
      <w:r w:rsidRPr="00A5083B">
        <w:rPr>
          <w:sz w:val="28"/>
        </w:rPr>
        <w:t>5</w:t>
      </w:r>
      <w:r w:rsidRPr="00A5083B">
        <w:rPr>
          <w:sz w:val="28"/>
        </w:rPr>
        <w:t>年新建生产线</w:t>
      </w:r>
      <w:r w:rsidRPr="00A5083B">
        <w:rPr>
          <w:sz w:val="28"/>
        </w:rPr>
        <w:t>8</w:t>
      </w:r>
      <w:r w:rsidRPr="00A5083B">
        <w:rPr>
          <w:sz w:val="28"/>
        </w:rPr>
        <w:t>条，年产能力达</w:t>
      </w:r>
      <w:r w:rsidRPr="00A5083B">
        <w:rPr>
          <w:sz w:val="28"/>
        </w:rPr>
        <w:t>7</w:t>
      </w:r>
      <w:r w:rsidRPr="00A5083B">
        <w:rPr>
          <w:sz w:val="28"/>
        </w:rPr>
        <w:t>万吨，产品出口</w:t>
      </w:r>
      <w:r w:rsidR="00F476F5">
        <w:rPr>
          <w:rFonts w:hint="eastAsia"/>
          <w:sz w:val="28"/>
        </w:rPr>
        <w:t>亚、非</w:t>
      </w:r>
      <w:r w:rsidRPr="00A5083B">
        <w:rPr>
          <w:sz w:val="28"/>
        </w:rPr>
        <w:t>等国家</w:t>
      </w:r>
      <w:r w:rsidR="00F476F5">
        <w:rPr>
          <w:rFonts w:hint="eastAsia"/>
          <w:sz w:val="28"/>
        </w:rPr>
        <w:t>和地区</w:t>
      </w:r>
      <w:r w:rsidRPr="00A5083B">
        <w:rPr>
          <w:sz w:val="28"/>
        </w:rPr>
        <w:t>，新增销售额</w:t>
      </w:r>
      <w:r w:rsidRPr="00A5083B">
        <w:rPr>
          <w:sz w:val="28"/>
        </w:rPr>
        <w:t>8.2</w:t>
      </w:r>
      <w:r w:rsidRPr="00A5083B">
        <w:rPr>
          <w:sz w:val="28"/>
        </w:rPr>
        <w:t>亿</w:t>
      </w:r>
      <w:r w:rsidR="00F476F5">
        <w:rPr>
          <w:rFonts w:hint="eastAsia"/>
          <w:sz w:val="28"/>
        </w:rPr>
        <w:t>元</w:t>
      </w:r>
      <w:r w:rsidRPr="00A5083B">
        <w:rPr>
          <w:sz w:val="28"/>
        </w:rPr>
        <w:t>，成果应用</w:t>
      </w:r>
      <w:r w:rsidR="00F476F5">
        <w:rPr>
          <w:rFonts w:hint="eastAsia"/>
          <w:sz w:val="28"/>
        </w:rPr>
        <w:t>于</w:t>
      </w:r>
      <w:r w:rsidRPr="00A5083B">
        <w:rPr>
          <w:sz w:val="28"/>
        </w:rPr>
        <w:t>北京、内蒙古等</w:t>
      </w:r>
      <w:r w:rsidRPr="00A5083B">
        <w:rPr>
          <w:sz w:val="28"/>
        </w:rPr>
        <w:t>10</w:t>
      </w:r>
      <w:r w:rsidRPr="00A5083B">
        <w:rPr>
          <w:sz w:val="28"/>
        </w:rPr>
        <w:t>个省、市、自治区重载道路，消纳残渣近</w:t>
      </w:r>
      <w:r w:rsidRPr="00A5083B">
        <w:rPr>
          <w:sz w:val="28"/>
        </w:rPr>
        <w:t>40</w:t>
      </w:r>
      <w:r w:rsidRPr="00A5083B">
        <w:rPr>
          <w:sz w:val="28"/>
        </w:rPr>
        <w:t>万吨，节约占地约</w:t>
      </w:r>
      <w:r w:rsidRPr="00A5083B">
        <w:rPr>
          <w:sz w:val="28"/>
        </w:rPr>
        <w:t>2000</w:t>
      </w:r>
      <w:r w:rsidRPr="00A5083B">
        <w:rPr>
          <w:sz w:val="28"/>
        </w:rPr>
        <w:t>亩，减少碳排放约</w:t>
      </w:r>
      <w:r w:rsidRPr="00A5083B">
        <w:rPr>
          <w:sz w:val="28"/>
        </w:rPr>
        <w:t>100</w:t>
      </w:r>
      <w:r w:rsidRPr="00A5083B">
        <w:rPr>
          <w:sz w:val="28"/>
        </w:rPr>
        <w:t>万吨，对延伸煤制油产业链，促进煤炭和交通行业资源共享，具有重要意义。</w:t>
      </w:r>
    </w:p>
    <w:p w14:paraId="16219F4A" w14:textId="77EE1A80" w:rsidR="004E4B48" w:rsidRDefault="00107E54" w:rsidP="00107E54">
      <w:pPr>
        <w:ind w:firstLineChars="200" w:firstLine="560"/>
        <w:rPr>
          <w:rFonts w:ascii="黑体" w:eastAsia="黑体"/>
          <w:sz w:val="30"/>
          <w:szCs w:val="30"/>
        </w:rPr>
      </w:pPr>
      <w:r>
        <w:rPr>
          <w:rFonts w:hint="eastAsia"/>
          <w:sz w:val="28"/>
        </w:rPr>
        <w:t>我</w:t>
      </w:r>
      <w:r w:rsidRPr="00A5083B">
        <w:rPr>
          <w:sz w:val="28"/>
        </w:rPr>
        <w:t>单位认真审阅了该项目推荐书及附件材料，</w:t>
      </w:r>
      <w:r w:rsidRPr="00A5083B">
        <w:rPr>
          <w:rFonts w:hint="eastAsia"/>
          <w:sz w:val="28"/>
        </w:rPr>
        <w:t>提名该项目为北京市科学技术</w:t>
      </w:r>
      <w:r>
        <w:rPr>
          <w:rFonts w:hint="eastAsia"/>
          <w:sz w:val="28"/>
        </w:rPr>
        <w:t>发明</w:t>
      </w:r>
      <w:r w:rsidRPr="00A5083B">
        <w:rPr>
          <w:rFonts w:hint="eastAsia"/>
          <w:sz w:val="28"/>
        </w:rPr>
        <w:t>一</w:t>
      </w:r>
      <w:r>
        <w:rPr>
          <w:rFonts w:hint="eastAsia"/>
          <w:sz w:val="28"/>
        </w:rPr>
        <w:t>或二</w:t>
      </w:r>
      <w:r w:rsidRPr="00A5083B">
        <w:rPr>
          <w:rFonts w:hint="eastAsia"/>
          <w:sz w:val="28"/>
        </w:rPr>
        <w:t>等奖</w:t>
      </w:r>
      <w:r>
        <w:rPr>
          <w:rFonts w:hint="eastAsia"/>
          <w:sz w:val="28"/>
        </w:rPr>
        <w:t>，</w:t>
      </w:r>
      <w:r w:rsidR="00A5083B" w:rsidRPr="00A5083B">
        <w:rPr>
          <w:sz w:val="28"/>
        </w:rPr>
        <w:t>并按照要求对该项目的基本情况进行公示。</w:t>
      </w:r>
    </w:p>
    <w:p w14:paraId="22E8A82F" w14:textId="77777777" w:rsidR="004E4B48" w:rsidRDefault="004E4B48"/>
    <w:sectPr w:rsidR="004E4B48">
      <w:pgSz w:w="11906" w:h="16838"/>
      <w:pgMar w:top="720" w:right="720" w:bottom="720" w:left="720" w:header="851" w:footer="992" w:gutter="0"/>
      <w:cols w:space="425"/>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3CCF9" w14:textId="77777777" w:rsidR="006E6ECD" w:rsidRDefault="006E6ECD">
      <w:r>
        <w:separator/>
      </w:r>
    </w:p>
  </w:endnote>
  <w:endnote w:type="continuationSeparator" w:id="0">
    <w:p w14:paraId="53199BED" w14:textId="77777777" w:rsidR="006E6ECD" w:rsidRDefault="006E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font>
  <w:font w:name="方正小标宋简体">
    <w:altName w:val="微软雅黑"/>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11C4" w14:textId="77777777" w:rsidR="004E4B48" w:rsidRDefault="00000000">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Pr>
      <w:fldChar w:fldCharType="end"/>
    </w:r>
  </w:p>
  <w:p w14:paraId="14908D3C" w14:textId="77777777" w:rsidR="004E4B48" w:rsidRDefault="004E4B48">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DF12" w14:textId="77777777" w:rsidR="004E4B48" w:rsidRDefault="00000000">
    <w:pPr>
      <w:pStyle w:val="a3"/>
      <w:jc w:val="center"/>
    </w:pPr>
    <w:r>
      <w:rPr>
        <w:rFonts w:hint="eastAsia"/>
      </w:rPr>
      <w:t>第</w:t>
    </w:r>
    <w:r>
      <w:rPr>
        <w:rStyle w:val="a7"/>
      </w:rPr>
      <w:fldChar w:fldCharType="begin"/>
    </w:r>
    <w:r>
      <w:rPr>
        <w:rStyle w:val="a7"/>
      </w:rPr>
      <w:instrText xml:space="preserve"> PAGE </w:instrText>
    </w:r>
    <w:r>
      <w:rPr>
        <w:rStyle w:val="a7"/>
      </w:rPr>
      <w:fldChar w:fldCharType="separate"/>
    </w:r>
    <w:r>
      <w:rPr>
        <w:rStyle w:val="a7"/>
      </w:rPr>
      <w:t>1</w:t>
    </w:r>
    <w:r>
      <w:rPr>
        <w:rStyle w:val="a7"/>
      </w:rPr>
      <w:fldChar w:fldCharType="end"/>
    </w:r>
    <w:r>
      <w:rPr>
        <w:rFonts w:hint="eastAsia"/>
      </w:rPr>
      <w:t>页</w:t>
    </w:r>
    <w:r>
      <w:rPr>
        <w:rFonts w:hint="eastAsia"/>
      </w:rPr>
      <w:t>/</w:t>
    </w:r>
    <w:r>
      <w:rPr>
        <w:rFonts w:hint="eastAsia"/>
      </w:rPr>
      <w:t>共</w:t>
    </w:r>
    <w:r>
      <w:rPr>
        <w:rStyle w:val="a7"/>
      </w:rPr>
      <w:fldChar w:fldCharType="begin"/>
    </w:r>
    <w:r>
      <w:rPr>
        <w:rStyle w:val="a7"/>
      </w:rPr>
      <w:instrText xml:space="preserve"> NUMPAGES </w:instrText>
    </w:r>
    <w:r>
      <w:rPr>
        <w:rStyle w:val="a7"/>
      </w:rPr>
      <w:fldChar w:fldCharType="separate"/>
    </w:r>
    <w:r>
      <w:rPr>
        <w:rStyle w:val="a7"/>
      </w:rPr>
      <w:t>8</w:t>
    </w:r>
    <w:r>
      <w:rPr>
        <w:rStyle w:val="a7"/>
      </w:rPr>
      <w:fldChar w:fldCharType="end"/>
    </w:r>
    <w:r>
      <w:rPr>
        <w:rFonts w:hint="eastAsia"/>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6A911" w14:textId="77777777" w:rsidR="004E4B48" w:rsidRDefault="00000000">
    <w:pPr>
      <w:pStyle w:val="Style8"/>
      <w:spacing w:beforeLines="30" w:before="72" w:afterLines="30" w:after="72" w:line="240" w:lineRule="auto"/>
      <w:ind w:firstLineChars="0" w:firstLine="0"/>
      <w:jc w:val="center"/>
    </w:pPr>
    <w:r>
      <w:rPr>
        <w:rFonts w:hint="eastAsia"/>
      </w:rPr>
      <w:t>第</w:t>
    </w:r>
    <w:r>
      <w:rPr>
        <w:rFonts w:ascii="宋体" w:hAnsi="宋体"/>
        <w:sz w:val="21"/>
        <w:szCs w:val="21"/>
      </w:rPr>
      <w:fldChar w:fldCharType="begin"/>
    </w:r>
    <w:r>
      <w:rPr>
        <w:rFonts w:ascii="宋体" w:hAnsi="宋体"/>
        <w:sz w:val="21"/>
        <w:szCs w:val="21"/>
      </w:rPr>
      <w:instrText xml:space="preserve"> PAGE  \* Arabic  \* MERGEFORMAT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Fonts w:hint="eastAsia"/>
      </w:rPr>
      <w:t>页</w:t>
    </w:r>
    <w:r>
      <w:rPr>
        <w:rFonts w:hint="eastAsia"/>
      </w:rPr>
      <w:t>/</w:t>
    </w:r>
    <w:r>
      <w:rPr>
        <w:rFonts w:hint="eastAsia"/>
      </w:rPr>
      <w:t>共</w:t>
    </w:r>
    <w:r>
      <w:rPr>
        <w:rFonts w:ascii="宋体" w:hAnsi="宋体"/>
        <w:sz w:val="21"/>
        <w:szCs w:val="21"/>
      </w:rPr>
      <w:fldChar w:fldCharType="begin"/>
    </w:r>
    <w:r>
      <w:rPr>
        <w:rFonts w:ascii="宋体" w:hAnsi="宋体"/>
        <w:sz w:val="21"/>
        <w:szCs w:val="21"/>
      </w:rPr>
      <w:instrText xml:space="preserve"> NUMPAGES  \* Arabic  \* MERGEFORMAT </w:instrText>
    </w:r>
    <w:r>
      <w:rPr>
        <w:rFonts w:ascii="宋体" w:hAnsi="宋体"/>
        <w:sz w:val="21"/>
        <w:szCs w:val="21"/>
      </w:rPr>
      <w:fldChar w:fldCharType="separate"/>
    </w:r>
    <w:r>
      <w:rPr>
        <w:rFonts w:ascii="宋体" w:hAnsi="宋体"/>
        <w:sz w:val="21"/>
        <w:szCs w:val="21"/>
      </w:rPr>
      <w:t>8</w:t>
    </w:r>
    <w:r>
      <w:rPr>
        <w:rFonts w:ascii="宋体" w:hAnsi="宋体"/>
        <w:sz w:val="21"/>
        <w:szCs w:val="21"/>
      </w:rPr>
      <w:fldChar w:fldCharType="end"/>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BB2F" w14:textId="77777777" w:rsidR="006E6ECD" w:rsidRDefault="006E6ECD">
      <w:r>
        <w:separator/>
      </w:r>
    </w:p>
  </w:footnote>
  <w:footnote w:type="continuationSeparator" w:id="0">
    <w:p w14:paraId="116568A6" w14:textId="77777777" w:rsidR="006E6ECD" w:rsidRDefault="006E6E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bordersDoNotSurroundHeader/>
  <w:bordersDoNotSurroundFooter/>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2ODMwYmI0ZjhkY2YyMWRjNTljZGM0ODljZDQxOWEifQ=="/>
  </w:docVars>
  <w:rsids>
    <w:rsidRoot w:val="00E95A63"/>
    <w:rsid w:val="000010F4"/>
    <w:rsid w:val="00054063"/>
    <w:rsid w:val="000837DA"/>
    <w:rsid w:val="0008607B"/>
    <w:rsid w:val="00091191"/>
    <w:rsid w:val="000E13E3"/>
    <w:rsid w:val="00107E54"/>
    <w:rsid w:val="00116E9F"/>
    <w:rsid w:val="0013350C"/>
    <w:rsid w:val="001770FE"/>
    <w:rsid w:val="001C1D9D"/>
    <w:rsid w:val="001F0F6C"/>
    <w:rsid w:val="00216471"/>
    <w:rsid w:val="002D3529"/>
    <w:rsid w:val="003216B2"/>
    <w:rsid w:val="00325614"/>
    <w:rsid w:val="0034042B"/>
    <w:rsid w:val="00372418"/>
    <w:rsid w:val="004320A6"/>
    <w:rsid w:val="00447C3C"/>
    <w:rsid w:val="00474143"/>
    <w:rsid w:val="004C4138"/>
    <w:rsid w:val="004E4B48"/>
    <w:rsid w:val="004E7547"/>
    <w:rsid w:val="00513CF3"/>
    <w:rsid w:val="00523DE5"/>
    <w:rsid w:val="005A11D1"/>
    <w:rsid w:val="005A5DB3"/>
    <w:rsid w:val="005A7261"/>
    <w:rsid w:val="005B59A0"/>
    <w:rsid w:val="005F11D5"/>
    <w:rsid w:val="005F7171"/>
    <w:rsid w:val="00616507"/>
    <w:rsid w:val="00634743"/>
    <w:rsid w:val="006A78D5"/>
    <w:rsid w:val="006B3E1D"/>
    <w:rsid w:val="006C2502"/>
    <w:rsid w:val="006C35EE"/>
    <w:rsid w:val="006C43B2"/>
    <w:rsid w:val="006E6ECD"/>
    <w:rsid w:val="006F008D"/>
    <w:rsid w:val="006F5C4A"/>
    <w:rsid w:val="0077324D"/>
    <w:rsid w:val="007A62DE"/>
    <w:rsid w:val="007E0179"/>
    <w:rsid w:val="00802B49"/>
    <w:rsid w:val="00826B67"/>
    <w:rsid w:val="00895D19"/>
    <w:rsid w:val="008B242D"/>
    <w:rsid w:val="008D388B"/>
    <w:rsid w:val="008F0B05"/>
    <w:rsid w:val="00944A94"/>
    <w:rsid w:val="009820CE"/>
    <w:rsid w:val="009A2EAC"/>
    <w:rsid w:val="009C4515"/>
    <w:rsid w:val="009C7B9D"/>
    <w:rsid w:val="00A22F62"/>
    <w:rsid w:val="00A25ADD"/>
    <w:rsid w:val="00A5083B"/>
    <w:rsid w:val="00A70AB1"/>
    <w:rsid w:val="00A73700"/>
    <w:rsid w:val="00B82298"/>
    <w:rsid w:val="00B97D95"/>
    <w:rsid w:val="00BD7AD2"/>
    <w:rsid w:val="00BE57B3"/>
    <w:rsid w:val="00BF5A74"/>
    <w:rsid w:val="00C26024"/>
    <w:rsid w:val="00C35C5E"/>
    <w:rsid w:val="00D36FCD"/>
    <w:rsid w:val="00D62447"/>
    <w:rsid w:val="00D80AE5"/>
    <w:rsid w:val="00E17071"/>
    <w:rsid w:val="00E465C2"/>
    <w:rsid w:val="00E731AC"/>
    <w:rsid w:val="00E8592A"/>
    <w:rsid w:val="00E95A63"/>
    <w:rsid w:val="00EE10C9"/>
    <w:rsid w:val="00F161F9"/>
    <w:rsid w:val="00F33497"/>
    <w:rsid w:val="00F33DA2"/>
    <w:rsid w:val="00F476F5"/>
    <w:rsid w:val="00F63871"/>
    <w:rsid w:val="00F96A6F"/>
    <w:rsid w:val="00FB1DF0"/>
    <w:rsid w:val="076A2BD5"/>
    <w:rsid w:val="4BCE5E40"/>
    <w:rsid w:val="524E1F71"/>
    <w:rsid w:val="78105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B00B74"/>
  <w15:docId w15:val="{01EDD601-12E5-4A96-B6C2-95030AEDD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qFormat/>
    <w:pPr>
      <w:widowControl/>
      <w:tabs>
        <w:tab w:val="center" w:pos="4153"/>
        <w:tab w:val="right" w:pos="8306"/>
      </w:tabs>
      <w:snapToGrid w:val="0"/>
      <w:spacing w:after="160"/>
      <w:jc w:val="left"/>
    </w:pPr>
    <w:rPr>
      <w:rFonts w:asciiTheme="minorHAnsi" w:eastAsiaTheme="minorEastAsia" w:hAnsiTheme="minorHAnsi" w:cstheme="minorBidi"/>
      <w:kern w:val="0"/>
      <w:sz w:val="18"/>
      <w:szCs w:val="18"/>
    </w:rPr>
  </w:style>
  <w:style w:type="paragraph" w:styleId="a5">
    <w:name w:val="header"/>
    <w:basedOn w:val="a"/>
    <w:link w:val="a6"/>
    <w:uiPriority w:val="99"/>
    <w:unhideWhenUsed/>
    <w:qFormat/>
    <w:pPr>
      <w:widowControl/>
      <w:pBdr>
        <w:bottom w:val="single" w:sz="6" w:space="1" w:color="auto"/>
      </w:pBdr>
      <w:tabs>
        <w:tab w:val="center" w:pos="4153"/>
        <w:tab w:val="right" w:pos="8306"/>
      </w:tabs>
      <w:snapToGrid w:val="0"/>
      <w:spacing w:after="160"/>
      <w:jc w:val="center"/>
    </w:pPr>
    <w:rPr>
      <w:rFonts w:asciiTheme="minorHAnsi" w:eastAsiaTheme="minorEastAsia" w:hAnsiTheme="minorHAnsi" w:cstheme="minorBidi"/>
      <w:kern w:val="0"/>
      <w:sz w:val="18"/>
      <w:szCs w:val="18"/>
    </w:rPr>
  </w:style>
  <w:style w:type="character" w:styleId="a7">
    <w:name w:val="page number"/>
    <w:basedOn w:val="a0"/>
  </w:style>
  <w:style w:type="character" w:customStyle="1" w:styleId="a6">
    <w:name w:val="页眉 字符"/>
    <w:basedOn w:val="a0"/>
    <w:link w:val="a5"/>
    <w:uiPriority w:val="99"/>
    <w:qFormat/>
    <w:rPr>
      <w:sz w:val="18"/>
      <w:szCs w:val="18"/>
    </w:rPr>
  </w:style>
  <w:style w:type="character" w:customStyle="1" w:styleId="a4">
    <w:name w:val="页脚 字符"/>
    <w:basedOn w:val="a0"/>
    <w:link w:val="a3"/>
    <w:qFormat/>
    <w:rPr>
      <w:sz w:val="18"/>
      <w:szCs w:val="18"/>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styleId="a8">
    <w:name w:val="List Paragraph"/>
    <w:basedOn w:val="a"/>
    <w:uiPriority w:val="99"/>
    <w:unhideWhenUsed/>
    <w:rsid w:val="009C7B9D"/>
    <w:pPr>
      <w:ind w:firstLineChars="200" w:firstLine="420"/>
    </w:pPr>
  </w:style>
  <w:style w:type="paragraph" w:styleId="a9">
    <w:name w:val="Revision"/>
    <w:hidden/>
    <w:uiPriority w:val="99"/>
    <w:unhideWhenUsed/>
    <w:rsid w:val="00826B67"/>
    <w:rPr>
      <w:rFonts w:ascii="Times New Roman" w:eastAsia="宋体" w:hAnsi="Times New Roman" w:cs="Times New Roman"/>
      <w:kern w:val="2"/>
      <w:sz w:val="21"/>
      <w:szCs w:val="24"/>
    </w:rPr>
  </w:style>
  <w:style w:type="character" w:styleId="aa">
    <w:name w:val="annotation reference"/>
    <w:basedOn w:val="a0"/>
    <w:uiPriority w:val="99"/>
    <w:semiHidden/>
    <w:unhideWhenUsed/>
    <w:rsid w:val="005A5DB3"/>
    <w:rPr>
      <w:sz w:val="21"/>
      <w:szCs w:val="21"/>
    </w:rPr>
  </w:style>
  <w:style w:type="paragraph" w:styleId="ab">
    <w:name w:val="annotation text"/>
    <w:basedOn w:val="a"/>
    <w:link w:val="ac"/>
    <w:uiPriority w:val="99"/>
    <w:semiHidden/>
    <w:unhideWhenUsed/>
    <w:rsid w:val="005A5DB3"/>
    <w:pPr>
      <w:jc w:val="left"/>
    </w:pPr>
  </w:style>
  <w:style w:type="character" w:customStyle="1" w:styleId="ac">
    <w:name w:val="批注文字 字符"/>
    <w:basedOn w:val="a0"/>
    <w:link w:val="ab"/>
    <w:uiPriority w:val="99"/>
    <w:semiHidden/>
    <w:rsid w:val="005A5DB3"/>
    <w:rPr>
      <w:rFonts w:ascii="Times New Roman" w:eastAsia="宋体" w:hAnsi="Times New Roman" w:cs="Times New Roman"/>
      <w:kern w:val="2"/>
      <w:sz w:val="21"/>
      <w:szCs w:val="24"/>
    </w:rPr>
  </w:style>
  <w:style w:type="paragraph" w:styleId="ad">
    <w:name w:val="annotation subject"/>
    <w:basedOn w:val="ab"/>
    <w:next w:val="ab"/>
    <w:link w:val="ae"/>
    <w:uiPriority w:val="99"/>
    <w:semiHidden/>
    <w:unhideWhenUsed/>
    <w:rsid w:val="005A5DB3"/>
    <w:rPr>
      <w:b/>
      <w:bCs/>
    </w:rPr>
  </w:style>
  <w:style w:type="character" w:customStyle="1" w:styleId="ae">
    <w:name w:val="批注主题 字符"/>
    <w:basedOn w:val="ac"/>
    <w:link w:val="ad"/>
    <w:uiPriority w:val="99"/>
    <w:semiHidden/>
    <w:rsid w:val="005A5DB3"/>
    <w:rPr>
      <w:rFonts w:ascii="Times New Roman" w:eastAsia="宋体" w:hAnsi="Times New Roman"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443</Words>
  <Characters>2527</Characters>
  <Application>Microsoft Office Word</Application>
  <DocSecurity>0</DocSecurity>
  <Lines>21</Lines>
  <Paragraphs>5</Paragraphs>
  <ScaleCrop>false</ScaleCrop>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誉 丛</dc:creator>
  <cp:lastModifiedBy>Bingye Han</cp:lastModifiedBy>
  <cp:revision>3</cp:revision>
  <dcterms:created xsi:type="dcterms:W3CDTF">2023-09-07T02:23:00Z</dcterms:created>
  <dcterms:modified xsi:type="dcterms:W3CDTF">2023-09-07T02:24:00Z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CCC37B0FD012441E88BD4BC671DC9923_12</vt:lpwstr>
  </property>
</Properties>
</file>